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E8B93" w14:textId="77777777" w:rsidR="0033686F" w:rsidRDefault="0033686F" w:rsidP="0033686F">
      <w:pPr>
        <w:jc w:val="center"/>
        <w:rPr>
          <w:rStyle w:val="Gl"/>
          <w:rFonts w:ascii="Lato" w:eastAsia="Times New Roman" w:hAnsi="Lato"/>
          <w:color w:val="040404"/>
          <w:sz w:val="24"/>
          <w:szCs w:val="24"/>
          <w:lang w:eastAsia="tr-TR"/>
        </w:rPr>
      </w:pPr>
    </w:p>
    <w:p w14:paraId="5F567003" w14:textId="5DE06DD1" w:rsidR="0069344F" w:rsidRPr="0033686F" w:rsidRDefault="0033686F" w:rsidP="0033686F">
      <w:pPr>
        <w:jc w:val="center"/>
        <w:rPr>
          <w:rStyle w:val="Gl"/>
          <w:rFonts w:ascii="Lato" w:eastAsia="Times New Roman" w:hAnsi="Lato"/>
          <w:color w:val="040404"/>
          <w:sz w:val="24"/>
          <w:szCs w:val="24"/>
          <w:lang w:eastAsia="tr-TR"/>
        </w:rPr>
      </w:pPr>
      <w:r w:rsidRPr="0033686F">
        <w:rPr>
          <w:rStyle w:val="Gl"/>
          <w:rFonts w:ascii="Lato" w:eastAsia="Times New Roman" w:hAnsi="Lato"/>
          <w:color w:val="040404"/>
          <w:sz w:val="24"/>
          <w:szCs w:val="24"/>
          <w:lang w:eastAsia="tr-TR"/>
        </w:rPr>
        <w:t>AYDINLATMA METNİ</w:t>
      </w:r>
    </w:p>
    <w:p w14:paraId="12141BCD" w14:textId="0939A907" w:rsidR="00303B78" w:rsidRPr="00664CB0" w:rsidRDefault="00303B78" w:rsidP="0033686F">
      <w:pPr>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color w:val="040404"/>
          <w:sz w:val="24"/>
          <w:szCs w:val="24"/>
          <w:lang w:eastAsia="tr-TR"/>
        </w:rPr>
      </w:pPr>
      <w:r w:rsidRPr="00664CB0">
        <w:rPr>
          <w:rFonts w:ascii="Times New Roman" w:eastAsia="Times New Roman" w:hAnsi="Times New Roman" w:cs="Times New Roman"/>
          <w:b/>
          <w:bCs/>
          <w:color w:val="040404"/>
          <w:sz w:val="24"/>
          <w:szCs w:val="24"/>
          <w:lang w:eastAsia="tr-TR"/>
        </w:rPr>
        <w:t>Taahhüt Eden</w:t>
      </w:r>
      <w:r w:rsidRPr="00664CB0">
        <w:rPr>
          <w:rFonts w:ascii="Times New Roman" w:eastAsia="Times New Roman" w:hAnsi="Times New Roman" w:cs="Times New Roman"/>
          <w:color w:val="040404"/>
          <w:sz w:val="24"/>
          <w:szCs w:val="24"/>
          <w:lang w:eastAsia="tr-TR"/>
        </w:rPr>
        <w:t xml:space="preserve">, </w:t>
      </w:r>
      <w:r w:rsidR="00E13823" w:rsidRPr="00664CB0">
        <w:rPr>
          <w:rFonts w:ascii="Times New Roman" w:eastAsia="Times New Roman" w:hAnsi="Times New Roman" w:cs="Times New Roman"/>
          <w:color w:val="040404"/>
          <w:sz w:val="24"/>
          <w:szCs w:val="24"/>
          <w:lang w:eastAsia="tr-TR"/>
        </w:rPr>
        <w:t xml:space="preserve">“Öğrenci Bilgi Sistemi” üzerindeki kişisel verileri; Anayasanın 20’nci maddesindeki “Özel Hayatın Gizliliği” ve “Kişisel Verilerin Korunması” ile 6698 sayılı Kişisel Verilerin Korunması Kanunu hükümlerini gözeterek </w:t>
      </w:r>
      <w:r w:rsidR="006804C2" w:rsidRPr="00664CB0">
        <w:rPr>
          <w:rFonts w:ascii="Times New Roman" w:eastAsia="Times New Roman" w:hAnsi="Times New Roman" w:cs="Times New Roman"/>
          <w:color w:val="040404"/>
          <w:sz w:val="24"/>
          <w:szCs w:val="24"/>
          <w:lang w:eastAsia="tr-TR"/>
        </w:rPr>
        <w:t xml:space="preserve">kullanacağını, </w:t>
      </w:r>
      <w:r w:rsidRPr="00664CB0">
        <w:rPr>
          <w:rFonts w:ascii="Times New Roman" w:eastAsia="Times New Roman" w:hAnsi="Times New Roman" w:cs="Times New Roman"/>
          <w:color w:val="040404"/>
          <w:sz w:val="24"/>
          <w:szCs w:val="24"/>
          <w:lang w:eastAsia="tr-TR"/>
        </w:rPr>
        <w:t>Kişisel Verileri Koruma Kurulunun kararlarına</w:t>
      </w:r>
      <w:r w:rsidR="00673144" w:rsidRPr="00664CB0">
        <w:rPr>
          <w:rFonts w:ascii="Times New Roman" w:eastAsia="Times New Roman" w:hAnsi="Times New Roman" w:cs="Times New Roman"/>
          <w:color w:val="040404"/>
          <w:sz w:val="24"/>
          <w:szCs w:val="24"/>
          <w:lang w:eastAsia="tr-TR"/>
        </w:rPr>
        <w:t xml:space="preserve"> </w:t>
      </w:r>
      <w:r w:rsidRPr="00664CB0">
        <w:rPr>
          <w:rFonts w:ascii="Times New Roman" w:eastAsia="Times New Roman" w:hAnsi="Times New Roman" w:cs="Times New Roman"/>
          <w:color w:val="040404"/>
          <w:sz w:val="24"/>
          <w:szCs w:val="24"/>
          <w:lang w:eastAsia="tr-TR"/>
        </w:rPr>
        <w:t>(“</w:t>
      </w:r>
      <w:r w:rsidRPr="00664CB0">
        <w:rPr>
          <w:rFonts w:ascii="Times New Roman" w:eastAsia="Times New Roman" w:hAnsi="Times New Roman" w:cs="Times New Roman"/>
          <w:b/>
          <w:bCs/>
          <w:color w:val="040404"/>
          <w:sz w:val="24"/>
          <w:szCs w:val="24"/>
          <w:lang w:eastAsia="tr-TR"/>
        </w:rPr>
        <w:t>Mevzuat</w:t>
      </w:r>
      <w:r w:rsidRPr="00664CB0">
        <w:rPr>
          <w:rFonts w:ascii="Times New Roman" w:eastAsia="Times New Roman" w:hAnsi="Times New Roman" w:cs="Times New Roman"/>
          <w:color w:val="040404"/>
          <w:sz w:val="24"/>
          <w:szCs w:val="24"/>
          <w:lang w:eastAsia="tr-TR"/>
        </w:rPr>
        <w:t>”) uygun hareket edeceğini,</w:t>
      </w:r>
    </w:p>
    <w:p w14:paraId="1A09A10B" w14:textId="4F5AE73F" w:rsidR="00664CB0" w:rsidRPr="00664CB0" w:rsidRDefault="00664CB0" w:rsidP="0033686F">
      <w:pPr>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color w:val="040404"/>
          <w:sz w:val="24"/>
          <w:szCs w:val="24"/>
          <w:lang w:eastAsia="tr-TR"/>
        </w:rPr>
      </w:pPr>
      <w:r w:rsidRPr="00664CB0">
        <w:rPr>
          <w:rFonts w:ascii="Times New Roman" w:eastAsia="Times New Roman" w:hAnsi="Times New Roman" w:cs="Times New Roman"/>
          <w:color w:val="040404"/>
          <w:sz w:val="24"/>
          <w:szCs w:val="24"/>
          <w:lang w:eastAsia="tr-TR"/>
        </w:rPr>
        <w:t>V</w:t>
      </w:r>
      <w:r w:rsidR="006804C2" w:rsidRPr="00664CB0">
        <w:rPr>
          <w:rFonts w:ascii="Times New Roman" w:eastAsia="Times New Roman" w:hAnsi="Times New Roman" w:cs="Times New Roman"/>
          <w:color w:val="040404"/>
          <w:sz w:val="24"/>
          <w:szCs w:val="24"/>
          <w:lang w:eastAsia="tr-TR"/>
        </w:rPr>
        <w:t>eriyi kurum ve mevzuatın talimatı doğrultusunda kullanacağını, kullanırken dikkat ve özen yükümlülüğüne riayet edeceğ</w:t>
      </w:r>
      <w:r w:rsidRPr="00664CB0">
        <w:rPr>
          <w:rFonts w:ascii="Times New Roman" w:eastAsia="Times New Roman" w:hAnsi="Times New Roman" w:cs="Times New Roman"/>
          <w:color w:val="040404"/>
          <w:sz w:val="24"/>
          <w:szCs w:val="24"/>
          <w:lang w:eastAsia="tr-TR"/>
        </w:rPr>
        <w:t>imi kabul ve taahhüt eder.</w:t>
      </w:r>
    </w:p>
    <w:p w14:paraId="1BEA0970" w14:textId="77777777" w:rsidR="00664CB0" w:rsidRPr="00664CB0" w:rsidRDefault="00303B78" w:rsidP="0033686F">
      <w:pPr>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color w:val="040404"/>
          <w:sz w:val="24"/>
          <w:szCs w:val="24"/>
          <w:lang w:eastAsia="tr-TR"/>
        </w:rPr>
      </w:pPr>
      <w:r w:rsidRPr="00664CB0">
        <w:rPr>
          <w:rFonts w:ascii="Times New Roman" w:eastAsia="Times New Roman" w:hAnsi="Times New Roman" w:cs="Times New Roman"/>
          <w:color w:val="040404"/>
          <w:sz w:val="24"/>
          <w:szCs w:val="24"/>
          <w:lang w:eastAsia="tr-TR"/>
        </w:rPr>
        <w:t>Kişisel Verilerin işlenmesine ilişkin olarak işbu taahhütname kapsamında öngörülen hususlarda diğer personellerini bilgilendireceğini kabul, beyan ve taahhüt eder</w:t>
      </w:r>
      <w:r w:rsidR="00EE1034" w:rsidRPr="00664CB0">
        <w:rPr>
          <w:rFonts w:ascii="Times New Roman" w:eastAsia="Times New Roman" w:hAnsi="Times New Roman" w:cs="Times New Roman"/>
          <w:color w:val="040404"/>
          <w:sz w:val="24"/>
          <w:szCs w:val="24"/>
          <w:lang w:eastAsia="tr-TR"/>
        </w:rPr>
        <w:t xml:space="preserve">, </w:t>
      </w:r>
    </w:p>
    <w:p w14:paraId="3D262FCA" w14:textId="3FD956F5" w:rsidR="00303B78" w:rsidRPr="00664CB0" w:rsidRDefault="00664CB0" w:rsidP="0033686F">
      <w:pPr>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color w:val="040404"/>
          <w:sz w:val="24"/>
          <w:szCs w:val="24"/>
          <w:lang w:eastAsia="tr-TR"/>
        </w:rPr>
      </w:pPr>
      <w:r w:rsidRPr="00664CB0">
        <w:rPr>
          <w:rFonts w:ascii="Times New Roman" w:eastAsia="Times New Roman" w:hAnsi="Times New Roman" w:cs="Times New Roman"/>
          <w:color w:val="040404"/>
          <w:sz w:val="24"/>
          <w:szCs w:val="24"/>
          <w:lang w:eastAsia="tr-TR"/>
        </w:rPr>
        <w:t>Y</w:t>
      </w:r>
      <w:r w:rsidR="00EE1034" w:rsidRPr="00664CB0">
        <w:rPr>
          <w:rFonts w:ascii="Times New Roman" w:eastAsia="Times New Roman" w:hAnsi="Times New Roman" w:cs="Times New Roman"/>
          <w:color w:val="040404"/>
          <w:sz w:val="24"/>
          <w:szCs w:val="24"/>
          <w:lang w:eastAsia="tr-TR"/>
        </w:rPr>
        <w:t>ukarıda sıralanan hükümlere aykırı davranmam halinde hukuki ve idari yaptırımlara muhatap olacağı</w:t>
      </w:r>
      <w:r w:rsidR="00147E53" w:rsidRPr="00664CB0">
        <w:rPr>
          <w:rFonts w:ascii="Times New Roman" w:eastAsia="Times New Roman" w:hAnsi="Times New Roman" w:cs="Times New Roman"/>
          <w:color w:val="040404"/>
          <w:sz w:val="24"/>
          <w:szCs w:val="24"/>
          <w:lang w:eastAsia="tr-TR"/>
        </w:rPr>
        <w:t>n</w:t>
      </w:r>
      <w:r w:rsidR="00EE1034" w:rsidRPr="00664CB0">
        <w:rPr>
          <w:rFonts w:ascii="Times New Roman" w:eastAsia="Times New Roman" w:hAnsi="Times New Roman" w:cs="Times New Roman"/>
          <w:color w:val="040404"/>
          <w:sz w:val="24"/>
          <w:szCs w:val="24"/>
          <w:lang w:eastAsia="tr-TR"/>
        </w:rPr>
        <w:t>ı kabul ve taahhüt eder.</w:t>
      </w:r>
    </w:p>
    <w:p w14:paraId="28EAD36D" w14:textId="6FC63884" w:rsidR="00147E53" w:rsidRDefault="00147E53" w:rsidP="0033686F">
      <w:pPr>
        <w:numPr>
          <w:ilvl w:val="0"/>
          <w:numId w:val="1"/>
        </w:numPr>
        <w:shd w:val="clear" w:color="auto" w:fill="FFFFFF"/>
        <w:spacing w:before="100" w:beforeAutospacing="1" w:after="100" w:afterAutospacing="1" w:line="276" w:lineRule="auto"/>
        <w:jc w:val="both"/>
        <w:rPr>
          <w:rFonts w:ascii="Times New Roman" w:eastAsia="Times New Roman" w:hAnsi="Times New Roman" w:cs="Times New Roman"/>
          <w:color w:val="040404"/>
          <w:sz w:val="24"/>
          <w:szCs w:val="24"/>
          <w:lang w:eastAsia="tr-TR"/>
        </w:rPr>
      </w:pPr>
      <w:proofErr w:type="gramStart"/>
      <w:r w:rsidRPr="00664CB0">
        <w:rPr>
          <w:rFonts w:ascii="Times New Roman" w:eastAsia="Times New Roman" w:hAnsi="Times New Roman" w:cs="Times New Roman"/>
          <w:color w:val="040404"/>
          <w:sz w:val="24"/>
          <w:szCs w:val="24"/>
          <w:lang w:eastAsia="tr-TR"/>
        </w:rPr>
        <w:t>Üniversite bilgi sistemlerini herhangi bir yöntemle tehlikeye atacak davranışlarda bulunmayacağını, bilgilerin hukuka aykırı olarak işlenmesini önleyeceğini, hukuka aykırı olarak erişilmesini önlemek ve bilgilerin muhafazasını sağlamak amacıyla uygun güvenlik düzeyini sağlamaya yönelik gerekli tedbirleri alacağını, edindiğim bilgilerin birimimdeki diğer personeller tarafından işlenmesi halinde yukarıdaki tedbirlerin alınması hususunda o personel ile müştereken sorumlu olacağını, bulunduğum birime ait odada bulunan paylaşılmaması gereken bilgileri içerir evrakları görünür biçimde masalarda bırakmayacağını, temiz masa politikasına uyacağını kabul ve taahhüt eder.</w:t>
      </w:r>
      <w:proofErr w:type="gramEnd"/>
    </w:p>
    <w:p w14:paraId="2273039C" w14:textId="77777777" w:rsidR="0033686F" w:rsidRPr="0033686F" w:rsidRDefault="0033686F" w:rsidP="0033686F">
      <w:pPr>
        <w:shd w:val="clear" w:color="auto" w:fill="FFFFFF"/>
        <w:spacing w:before="100" w:beforeAutospacing="1" w:after="100" w:afterAutospacing="1" w:line="276" w:lineRule="auto"/>
        <w:ind w:left="360"/>
        <w:jc w:val="both"/>
        <w:rPr>
          <w:rFonts w:ascii="Times New Roman" w:eastAsia="Times New Roman" w:hAnsi="Times New Roman" w:cs="Times New Roman"/>
          <w:color w:val="040404"/>
          <w:sz w:val="24"/>
          <w:szCs w:val="24"/>
          <w:lang w:eastAsia="tr-TR"/>
        </w:rPr>
      </w:pPr>
    </w:p>
    <w:p w14:paraId="04A31B04" w14:textId="039FD42E" w:rsidR="0033686F" w:rsidRPr="0033686F" w:rsidRDefault="00303B78" w:rsidP="0033686F">
      <w:pPr>
        <w:shd w:val="clear" w:color="auto" w:fill="FFFFFF"/>
        <w:spacing w:before="100" w:beforeAutospacing="1" w:after="100" w:afterAutospacing="1" w:line="276" w:lineRule="auto"/>
        <w:ind w:firstLine="720"/>
        <w:jc w:val="both"/>
        <w:rPr>
          <w:rStyle w:val="Gl"/>
          <w:rFonts w:ascii="Times New Roman" w:hAnsi="Times New Roman" w:cs="Times New Roman"/>
          <w:b w:val="0"/>
          <w:bCs w:val="0"/>
          <w:color w:val="040404"/>
          <w:sz w:val="24"/>
          <w:szCs w:val="24"/>
          <w:shd w:val="clear" w:color="auto" w:fill="FFFFFF"/>
        </w:rPr>
      </w:pPr>
      <w:r w:rsidRPr="00303B78">
        <w:rPr>
          <w:rFonts w:ascii="Times New Roman" w:hAnsi="Times New Roman" w:cs="Times New Roman"/>
          <w:color w:val="040404"/>
          <w:sz w:val="24"/>
          <w:szCs w:val="24"/>
          <w:shd w:val="clear" w:color="auto" w:fill="FFFFFF"/>
        </w:rPr>
        <w:t>İşbu Taahhütname Taahhüt Eden tarafından ____/______/_______ tarihinde imzalanmış olup süresiz olarak yürürlükte kalacaktır.</w:t>
      </w:r>
    </w:p>
    <w:p w14:paraId="7B09D1F1" w14:textId="112BAA73" w:rsidR="0033686F" w:rsidRDefault="0033686F" w:rsidP="0069344F">
      <w:pPr>
        <w:pStyle w:val="NormalWeb"/>
        <w:shd w:val="clear" w:color="auto" w:fill="FFFFFF"/>
        <w:spacing w:before="0" w:beforeAutospacing="0" w:after="375" w:afterAutospacing="0"/>
        <w:rPr>
          <w:rStyle w:val="Gl"/>
          <w:rFonts w:ascii="Lato" w:hAnsi="Lato"/>
          <w:color w:val="040404"/>
        </w:rPr>
      </w:pPr>
      <w:r>
        <w:rPr>
          <w:rStyle w:val="Gl"/>
          <w:rFonts w:ascii="Lato" w:hAnsi="Lato"/>
          <w:color w:val="040404"/>
        </w:rPr>
        <w:t>BİLGİLER:</w:t>
      </w:r>
    </w:p>
    <w:p w14:paraId="5336BB5E" w14:textId="38438D26" w:rsidR="0033686F" w:rsidRDefault="0033686F" w:rsidP="0069344F">
      <w:pPr>
        <w:pStyle w:val="NormalWeb"/>
        <w:shd w:val="clear" w:color="auto" w:fill="FFFFFF"/>
        <w:spacing w:before="0" w:beforeAutospacing="0" w:after="375" w:afterAutospacing="0"/>
        <w:rPr>
          <w:rStyle w:val="Gl"/>
          <w:rFonts w:ascii="Lato" w:hAnsi="Lato"/>
          <w:color w:val="040404"/>
        </w:rPr>
      </w:pPr>
      <w:r>
        <w:rPr>
          <w:rStyle w:val="Gl"/>
          <w:rFonts w:ascii="Lato" w:hAnsi="Lato"/>
          <w:color w:val="040404"/>
        </w:rPr>
        <w:t>Taahhüt Edenin Adı Soyadı:</w:t>
      </w:r>
    </w:p>
    <w:p w14:paraId="75BEEAD3" w14:textId="70BDBE93" w:rsidR="0033686F" w:rsidRDefault="0033686F" w:rsidP="0069344F">
      <w:pPr>
        <w:pStyle w:val="NormalWeb"/>
        <w:shd w:val="clear" w:color="auto" w:fill="FFFFFF"/>
        <w:spacing w:before="0" w:beforeAutospacing="0" w:after="375" w:afterAutospacing="0"/>
        <w:rPr>
          <w:rStyle w:val="Gl"/>
          <w:rFonts w:ascii="Lato" w:hAnsi="Lato"/>
          <w:color w:val="040404"/>
        </w:rPr>
      </w:pPr>
      <w:r>
        <w:rPr>
          <w:rStyle w:val="Gl"/>
          <w:rFonts w:ascii="Lato" w:hAnsi="Lato"/>
          <w:color w:val="040404"/>
        </w:rPr>
        <w:t>Fakülte / Bölüm:</w:t>
      </w:r>
    </w:p>
    <w:p w14:paraId="3320DFB9" w14:textId="6BB3528F" w:rsidR="00303B78" w:rsidRDefault="0033686F" w:rsidP="00147E53">
      <w:pPr>
        <w:pStyle w:val="NormalWeb"/>
        <w:shd w:val="clear" w:color="auto" w:fill="FFFFFF"/>
        <w:spacing w:before="0" w:beforeAutospacing="0" w:after="375" w:afterAutospacing="0"/>
        <w:rPr>
          <w:rStyle w:val="Gl"/>
          <w:rFonts w:ascii="Lato" w:hAnsi="Lato"/>
          <w:color w:val="040404"/>
        </w:rPr>
      </w:pPr>
      <w:r>
        <w:rPr>
          <w:rStyle w:val="Gl"/>
          <w:rFonts w:ascii="Lato" w:hAnsi="Lato"/>
          <w:color w:val="040404"/>
        </w:rPr>
        <w:t>Tarih:</w:t>
      </w:r>
      <w:bookmarkStart w:id="0" w:name="_GoBack"/>
      <w:bookmarkEnd w:id="0"/>
    </w:p>
    <w:p w14:paraId="59731CA7" w14:textId="301F114E" w:rsidR="0033686F" w:rsidRDefault="0033686F" w:rsidP="00147E53">
      <w:pPr>
        <w:pStyle w:val="NormalWeb"/>
        <w:shd w:val="clear" w:color="auto" w:fill="FFFFFF"/>
        <w:spacing w:before="0" w:beforeAutospacing="0" w:after="375" w:afterAutospacing="0"/>
        <w:rPr>
          <w:rStyle w:val="Gl"/>
          <w:rFonts w:ascii="Lato" w:hAnsi="Lato"/>
          <w:color w:val="040404"/>
        </w:rPr>
      </w:pPr>
      <w:r>
        <w:rPr>
          <w:rStyle w:val="Gl"/>
          <w:rFonts w:ascii="Lato" w:hAnsi="Lato"/>
          <w:color w:val="040404"/>
        </w:rPr>
        <w:t>İmza:</w:t>
      </w:r>
    </w:p>
    <w:p w14:paraId="37B3E76C" w14:textId="77777777" w:rsidR="000C158C" w:rsidRPr="00303B78" w:rsidRDefault="000C158C" w:rsidP="000C158C">
      <w:pPr>
        <w:pStyle w:val="NormalWeb"/>
        <w:shd w:val="clear" w:color="auto" w:fill="FFFFFF"/>
        <w:spacing w:before="0" w:beforeAutospacing="0" w:after="375" w:afterAutospacing="0"/>
      </w:pPr>
    </w:p>
    <w:sectPr w:rsidR="000C158C" w:rsidRPr="00303B7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45D44" w14:textId="77777777" w:rsidR="00CD0AE4" w:rsidRDefault="00CD0AE4" w:rsidP="0033686F">
      <w:pPr>
        <w:spacing w:after="0" w:line="240" w:lineRule="auto"/>
      </w:pPr>
      <w:r>
        <w:separator/>
      </w:r>
    </w:p>
  </w:endnote>
  <w:endnote w:type="continuationSeparator" w:id="0">
    <w:p w14:paraId="1788386C" w14:textId="77777777" w:rsidR="00CD0AE4" w:rsidRDefault="00CD0AE4" w:rsidP="0033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Lato">
    <w:altName w:val="Times New Roman"/>
    <w:charset w:val="00"/>
    <w:family w:val="swiss"/>
    <w:pitch w:val="variable"/>
    <w:sig w:usb0="E10002FF" w:usb1="5000ECFF" w:usb2="00000021"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79967" w14:textId="77777777" w:rsidR="003E2212" w:rsidRDefault="003E2212" w:rsidP="003E2212">
    <w:pPr>
      <w:pStyle w:val="stBilgi"/>
    </w:pPr>
  </w:p>
  <w:p w14:paraId="60837B7A" w14:textId="47C39061" w:rsidR="003E2212" w:rsidRDefault="003E2212" w:rsidP="003E2212">
    <w:pPr>
      <w:pStyle w:val="AltBilgi"/>
      <w:rPr>
        <w:sz w:val="16"/>
        <w:szCs w:val="16"/>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.35 YayınTarihi:14.03.2022</w:t>
    </w:r>
    <w:r>
      <w:rPr>
        <w:rFonts w:ascii="Arial" w:hAnsi="Arial" w:cs="Arial"/>
        <w:color w:val="000000"/>
        <w:sz w:val="16"/>
        <w:szCs w:val="16"/>
      </w:rPr>
      <w:t xml:space="preserve"> </w:t>
    </w:r>
    <w:proofErr w:type="spellStart"/>
    <w:r>
      <w:rPr>
        <w:rFonts w:ascii="Arial" w:hAnsi="Arial" w:cs="Arial"/>
        <w:color w:val="000000"/>
        <w:sz w:val="16"/>
        <w:szCs w:val="16"/>
      </w:rPr>
      <w:t>Rev</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/Tarih: 00/</w:t>
    </w:r>
  </w:p>
  <w:p w14:paraId="39659BB5" w14:textId="7E75257B" w:rsidR="003E2212" w:rsidRDefault="003E2212">
    <w:pPr>
      <w:pStyle w:val="AltBilgi"/>
    </w:pPr>
  </w:p>
  <w:p w14:paraId="7EFCAF19" w14:textId="77777777" w:rsidR="003E2212" w:rsidRDefault="003E221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34D4A" w14:textId="77777777" w:rsidR="00CD0AE4" w:rsidRDefault="00CD0AE4" w:rsidP="0033686F">
      <w:pPr>
        <w:spacing w:after="0" w:line="240" w:lineRule="auto"/>
      </w:pPr>
      <w:r>
        <w:separator/>
      </w:r>
    </w:p>
  </w:footnote>
  <w:footnote w:type="continuationSeparator" w:id="0">
    <w:p w14:paraId="15BF42AD" w14:textId="77777777" w:rsidR="00CD0AE4" w:rsidRDefault="00CD0AE4" w:rsidP="0033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797"/>
    </w:tblGrid>
    <w:tr w:rsidR="0033686F" w:rsidRPr="00FF3221" w14:paraId="0CEF7729" w14:textId="77777777" w:rsidTr="00150667">
      <w:trPr>
        <w:trHeight w:val="253"/>
      </w:trPr>
      <w:tc>
        <w:tcPr>
          <w:tcW w:w="2694" w:type="dxa"/>
          <w:vMerge w:val="restart"/>
          <w:shd w:val="clear" w:color="auto" w:fill="auto"/>
          <w:vAlign w:val="center"/>
        </w:tcPr>
        <w:p w14:paraId="39CC18EC" w14:textId="77777777" w:rsidR="0033686F" w:rsidRPr="00A22E0A" w:rsidRDefault="0033686F" w:rsidP="00150667">
          <w:pPr>
            <w:pStyle w:val="stBilgi"/>
            <w:ind w:left="-426" w:firstLine="426"/>
            <w:jc w:val="center"/>
            <w:rPr>
              <w:rFonts w:ascii="Arial" w:hAnsi="Arial" w:cs="Arial"/>
            </w:rPr>
          </w:pPr>
          <w:r w:rsidRPr="00883D20">
            <w:rPr>
              <w:noProof/>
              <w:lang w:eastAsia="tr-TR"/>
            </w:rPr>
            <w:drawing>
              <wp:inline distT="0" distB="0" distL="0" distR="0" wp14:anchorId="0A5ADF7D" wp14:editId="5B3C8418">
                <wp:extent cx="914400" cy="822960"/>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inline>
            </w:drawing>
          </w:r>
        </w:p>
      </w:tc>
      <w:tc>
        <w:tcPr>
          <w:tcW w:w="7797" w:type="dxa"/>
          <w:vMerge w:val="restart"/>
          <w:shd w:val="clear" w:color="auto" w:fill="auto"/>
          <w:vAlign w:val="center"/>
        </w:tcPr>
        <w:p w14:paraId="65E4D74B" w14:textId="77777777" w:rsidR="0033686F" w:rsidRDefault="0033686F" w:rsidP="00150667">
          <w:pPr>
            <w:pStyle w:val="stBilgi"/>
            <w:jc w:val="center"/>
            <w:rPr>
              <w:rFonts w:ascii="Arial" w:hAnsi="Arial" w:cs="Arial"/>
              <w:b/>
              <w:sz w:val="24"/>
              <w:szCs w:val="20"/>
            </w:rPr>
          </w:pPr>
          <w:r w:rsidRPr="00EE7D96">
            <w:rPr>
              <w:rFonts w:ascii="Arial" w:hAnsi="Arial" w:cs="Arial"/>
              <w:b/>
              <w:sz w:val="24"/>
              <w:szCs w:val="20"/>
            </w:rPr>
            <w:t xml:space="preserve">HASAN KALYONCU ÜNİVERSİTESİ  </w:t>
          </w:r>
        </w:p>
        <w:p w14:paraId="5C643FC6" w14:textId="7C4F9A92" w:rsidR="0033686F" w:rsidRPr="0033686F" w:rsidRDefault="0033686F" w:rsidP="0033686F">
          <w:pPr>
            <w:pStyle w:val="stBilgi"/>
            <w:jc w:val="center"/>
            <w:rPr>
              <w:rFonts w:ascii="Arial" w:hAnsi="Arial" w:cs="Arial"/>
              <w:b/>
              <w:sz w:val="24"/>
              <w:szCs w:val="20"/>
            </w:rPr>
          </w:pPr>
          <w:r w:rsidRPr="00FF3221">
            <w:rPr>
              <w:rFonts w:ascii="Arial" w:hAnsi="Arial" w:cs="Arial"/>
              <w:b/>
              <w:sz w:val="24"/>
              <w:szCs w:val="20"/>
            </w:rPr>
            <w:t xml:space="preserve">6698 KVKK ÖĞRENCİ </w:t>
          </w:r>
          <w:r>
            <w:rPr>
              <w:rFonts w:ascii="Arial" w:hAnsi="Arial" w:cs="Arial"/>
              <w:b/>
              <w:sz w:val="24"/>
              <w:szCs w:val="20"/>
            </w:rPr>
            <w:t>İŞLERİ BİLGİ SİSTEMİ GİZLİLİK TAAHHÜTNAMESİ FORMU</w:t>
          </w:r>
        </w:p>
      </w:tc>
    </w:tr>
    <w:tr w:rsidR="0033686F" w:rsidRPr="00A22E0A" w14:paraId="304F5661" w14:textId="77777777" w:rsidTr="00150667">
      <w:trPr>
        <w:trHeight w:val="253"/>
      </w:trPr>
      <w:tc>
        <w:tcPr>
          <w:tcW w:w="2694" w:type="dxa"/>
          <w:vMerge/>
          <w:shd w:val="clear" w:color="auto" w:fill="auto"/>
          <w:vAlign w:val="center"/>
        </w:tcPr>
        <w:p w14:paraId="59BB0668" w14:textId="77777777" w:rsidR="0033686F" w:rsidRPr="00A22E0A" w:rsidRDefault="0033686F" w:rsidP="00150667">
          <w:pPr>
            <w:pStyle w:val="stBilgi"/>
            <w:jc w:val="center"/>
            <w:rPr>
              <w:rFonts w:ascii="Arial" w:hAnsi="Arial" w:cs="Arial"/>
            </w:rPr>
          </w:pPr>
        </w:p>
      </w:tc>
      <w:tc>
        <w:tcPr>
          <w:tcW w:w="7797" w:type="dxa"/>
          <w:vMerge/>
          <w:shd w:val="clear" w:color="auto" w:fill="auto"/>
          <w:vAlign w:val="center"/>
        </w:tcPr>
        <w:p w14:paraId="76F1AB8E" w14:textId="77777777" w:rsidR="0033686F" w:rsidRPr="00A22E0A" w:rsidRDefault="0033686F" w:rsidP="00150667">
          <w:pPr>
            <w:pStyle w:val="stBilgi"/>
            <w:jc w:val="center"/>
            <w:rPr>
              <w:rFonts w:ascii="Arial" w:hAnsi="Arial" w:cs="Arial"/>
            </w:rPr>
          </w:pPr>
        </w:p>
      </w:tc>
    </w:tr>
    <w:tr w:rsidR="0033686F" w:rsidRPr="00A22E0A" w14:paraId="2E3D714A" w14:textId="77777777" w:rsidTr="00150667">
      <w:trPr>
        <w:trHeight w:val="253"/>
      </w:trPr>
      <w:tc>
        <w:tcPr>
          <w:tcW w:w="2694" w:type="dxa"/>
          <w:vMerge/>
          <w:shd w:val="clear" w:color="auto" w:fill="auto"/>
          <w:vAlign w:val="center"/>
        </w:tcPr>
        <w:p w14:paraId="6EB1A160" w14:textId="77777777" w:rsidR="0033686F" w:rsidRPr="00A22E0A" w:rsidRDefault="0033686F" w:rsidP="00150667">
          <w:pPr>
            <w:pStyle w:val="stBilgi"/>
            <w:jc w:val="center"/>
            <w:rPr>
              <w:rFonts w:ascii="Arial" w:hAnsi="Arial" w:cs="Arial"/>
            </w:rPr>
          </w:pPr>
        </w:p>
      </w:tc>
      <w:tc>
        <w:tcPr>
          <w:tcW w:w="7797" w:type="dxa"/>
          <w:vMerge/>
          <w:shd w:val="clear" w:color="auto" w:fill="auto"/>
          <w:vAlign w:val="center"/>
        </w:tcPr>
        <w:p w14:paraId="2F88CD6C" w14:textId="77777777" w:rsidR="0033686F" w:rsidRPr="00A22E0A" w:rsidRDefault="0033686F" w:rsidP="00150667">
          <w:pPr>
            <w:pStyle w:val="stBilgi"/>
            <w:jc w:val="center"/>
            <w:rPr>
              <w:rFonts w:ascii="Arial" w:hAnsi="Arial" w:cs="Arial"/>
            </w:rPr>
          </w:pPr>
        </w:p>
      </w:tc>
    </w:tr>
    <w:tr w:rsidR="0033686F" w:rsidRPr="00A22E0A" w14:paraId="01E2708E" w14:textId="77777777" w:rsidTr="00150667">
      <w:trPr>
        <w:trHeight w:val="253"/>
      </w:trPr>
      <w:tc>
        <w:tcPr>
          <w:tcW w:w="2694" w:type="dxa"/>
          <w:vMerge/>
          <w:shd w:val="clear" w:color="auto" w:fill="auto"/>
          <w:vAlign w:val="center"/>
        </w:tcPr>
        <w:p w14:paraId="0630018C" w14:textId="77777777" w:rsidR="0033686F" w:rsidRPr="00A22E0A" w:rsidRDefault="0033686F" w:rsidP="00150667">
          <w:pPr>
            <w:pStyle w:val="stBilgi"/>
            <w:jc w:val="center"/>
            <w:rPr>
              <w:rFonts w:ascii="Arial" w:hAnsi="Arial" w:cs="Arial"/>
            </w:rPr>
          </w:pPr>
        </w:p>
      </w:tc>
      <w:tc>
        <w:tcPr>
          <w:tcW w:w="7797" w:type="dxa"/>
          <w:vMerge/>
          <w:shd w:val="clear" w:color="auto" w:fill="auto"/>
          <w:vAlign w:val="center"/>
        </w:tcPr>
        <w:p w14:paraId="7AB80D48" w14:textId="77777777" w:rsidR="0033686F" w:rsidRPr="00A22E0A" w:rsidRDefault="0033686F" w:rsidP="00150667">
          <w:pPr>
            <w:pStyle w:val="stBilgi"/>
            <w:jc w:val="center"/>
            <w:rPr>
              <w:rFonts w:ascii="Arial" w:hAnsi="Arial" w:cs="Arial"/>
            </w:rPr>
          </w:pPr>
        </w:p>
      </w:tc>
    </w:tr>
    <w:tr w:rsidR="0033686F" w:rsidRPr="00A22E0A" w14:paraId="2F3B2082" w14:textId="77777777" w:rsidTr="00150667">
      <w:trPr>
        <w:trHeight w:val="253"/>
      </w:trPr>
      <w:tc>
        <w:tcPr>
          <w:tcW w:w="2694" w:type="dxa"/>
          <w:vMerge/>
          <w:shd w:val="clear" w:color="auto" w:fill="auto"/>
          <w:vAlign w:val="center"/>
        </w:tcPr>
        <w:p w14:paraId="6704B28D" w14:textId="77777777" w:rsidR="0033686F" w:rsidRPr="00A22E0A" w:rsidRDefault="0033686F" w:rsidP="00150667">
          <w:pPr>
            <w:pStyle w:val="stBilgi"/>
            <w:jc w:val="center"/>
            <w:rPr>
              <w:rFonts w:ascii="Arial" w:hAnsi="Arial" w:cs="Arial"/>
            </w:rPr>
          </w:pPr>
        </w:p>
      </w:tc>
      <w:tc>
        <w:tcPr>
          <w:tcW w:w="7797" w:type="dxa"/>
          <w:vMerge/>
          <w:shd w:val="clear" w:color="auto" w:fill="auto"/>
          <w:vAlign w:val="center"/>
        </w:tcPr>
        <w:p w14:paraId="3A42C98E" w14:textId="77777777" w:rsidR="0033686F" w:rsidRPr="00A22E0A" w:rsidRDefault="0033686F" w:rsidP="00150667">
          <w:pPr>
            <w:pStyle w:val="stBilgi"/>
            <w:jc w:val="center"/>
            <w:rPr>
              <w:rFonts w:ascii="Arial" w:hAnsi="Arial" w:cs="Arial"/>
            </w:rPr>
          </w:pPr>
        </w:p>
      </w:tc>
    </w:tr>
  </w:tbl>
  <w:p w14:paraId="5B5F1236" w14:textId="77777777" w:rsidR="0033686F" w:rsidRDefault="0033686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30711"/>
    <w:multiLevelType w:val="multilevel"/>
    <w:tmpl w:val="737C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672723"/>
    <w:multiLevelType w:val="multilevel"/>
    <w:tmpl w:val="5590D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CA4FB1"/>
    <w:multiLevelType w:val="multilevel"/>
    <w:tmpl w:val="F514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607"/>
    <w:rsid w:val="000C158C"/>
    <w:rsid w:val="00147E53"/>
    <w:rsid w:val="00303B78"/>
    <w:rsid w:val="0033686F"/>
    <w:rsid w:val="003E2212"/>
    <w:rsid w:val="00545D93"/>
    <w:rsid w:val="00664CB0"/>
    <w:rsid w:val="00673144"/>
    <w:rsid w:val="006804C2"/>
    <w:rsid w:val="0069344F"/>
    <w:rsid w:val="0071775F"/>
    <w:rsid w:val="00760C5B"/>
    <w:rsid w:val="00764BE9"/>
    <w:rsid w:val="00916415"/>
    <w:rsid w:val="009B1799"/>
    <w:rsid w:val="00A87A95"/>
    <w:rsid w:val="00A97447"/>
    <w:rsid w:val="00B66CD8"/>
    <w:rsid w:val="00C42607"/>
    <w:rsid w:val="00CD0AE4"/>
    <w:rsid w:val="00D3452F"/>
    <w:rsid w:val="00E13823"/>
    <w:rsid w:val="00EE10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C5FD"/>
  <w15:docId w15:val="{E8DB1108-0D2C-48FF-BF5A-056A4E5E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303B78"/>
    <w:rPr>
      <w:b/>
      <w:bCs/>
    </w:rPr>
  </w:style>
  <w:style w:type="paragraph" w:styleId="NormalWeb">
    <w:name w:val="Normal (Web)"/>
    <w:basedOn w:val="Normal"/>
    <w:uiPriority w:val="99"/>
    <w:unhideWhenUsed/>
    <w:rsid w:val="0069344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368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3686F"/>
  </w:style>
  <w:style w:type="paragraph" w:styleId="AltBilgi">
    <w:name w:val="footer"/>
    <w:basedOn w:val="Normal"/>
    <w:link w:val="AltBilgiChar"/>
    <w:uiPriority w:val="99"/>
    <w:unhideWhenUsed/>
    <w:rsid w:val="003368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3686F"/>
  </w:style>
  <w:style w:type="paragraph" w:styleId="BalonMetni">
    <w:name w:val="Balloon Text"/>
    <w:basedOn w:val="Normal"/>
    <w:link w:val="BalonMetniChar"/>
    <w:uiPriority w:val="99"/>
    <w:semiHidden/>
    <w:unhideWhenUsed/>
    <w:rsid w:val="003368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368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88646">
      <w:bodyDiv w:val="1"/>
      <w:marLeft w:val="0"/>
      <w:marRight w:val="0"/>
      <w:marTop w:val="0"/>
      <w:marBottom w:val="0"/>
      <w:divBdr>
        <w:top w:val="none" w:sz="0" w:space="0" w:color="auto"/>
        <w:left w:val="none" w:sz="0" w:space="0" w:color="auto"/>
        <w:bottom w:val="none" w:sz="0" w:space="0" w:color="auto"/>
        <w:right w:val="none" w:sz="0" w:space="0" w:color="auto"/>
      </w:divBdr>
    </w:div>
    <w:div w:id="661541179">
      <w:bodyDiv w:val="1"/>
      <w:marLeft w:val="0"/>
      <w:marRight w:val="0"/>
      <w:marTop w:val="0"/>
      <w:marBottom w:val="0"/>
      <w:divBdr>
        <w:top w:val="none" w:sz="0" w:space="0" w:color="auto"/>
        <w:left w:val="none" w:sz="0" w:space="0" w:color="auto"/>
        <w:bottom w:val="none" w:sz="0" w:space="0" w:color="auto"/>
        <w:right w:val="none" w:sz="0" w:space="0" w:color="auto"/>
      </w:divBdr>
    </w:div>
    <w:div w:id="750853680">
      <w:bodyDiv w:val="1"/>
      <w:marLeft w:val="0"/>
      <w:marRight w:val="0"/>
      <w:marTop w:val="0"/>
      <w:marBottom w:val="0"/>
      <w:divBdr>
        <w:top w:val="none" w:sz="0" w:space="0" w:color="auto"/>
        <w:left w:val="none" w:sz="0" w:space="0" w:color="auto"/>
        <w:bottom w:val="none" w:sz="0" w:space="0" w:color="auto"/>
        <w:right w:val="none" w:sz="0" w:space="0" w:color="auto"/>
      </w:divBdr>
    </w:div>
    <w:div w:id="2097558522">
      <w:bodyDiv w:val="1"/>
      <w:marLeft w:val="0"/>
      <w:marRight w:val="0"/>
      <w:marTop w:val="0"/>
      <w:marBottom w:val="0"/>
      <w:divBdr>
        <w:top w:val="none" w:sz="0" w:space="0" w:color="auto"/>
        <w:left w:val="none" w:sz="0" w:space="0" w:color="auto"/>
        <w:bottom w:val="none" w:sz="0" w:space="0" w:color="auto"/>
        <w:right w:val="none" w:sz="0" w:space="0" w:color="auto"/>
      </w:divBdr>
    </w:div>
    <w:div w:id="213424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1398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2022-03-14T08:11:00Z</dcterms:created>
  <dcterms:modified xsi:type="dcterms:W3CDTF">2022-03-14T08:12:00Z</dcterms:modified>
</cp:coreProperties>
</file>