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leftFromText="141" w:rightFromText="141" w:tblpY="-75"/>
        <w:tblW w:w="1046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204"/>
        <w:gridCol w:w="2263"/>
        <w:gridCol w:w="1995"/>
      </w:tblGrid>
      <w:tr>
        <w:trPr>
          <w:trHeight w:val="416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İhlal Rapor Bilgileri</w:t>
            </w:r>
          </w:p>
        </w:tc>
      </w:tr>
      <w:tr>
        <w:trPr>
          <w:trHeight w:val="416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/>
            </w:pPr>
            <w:r>
              <w:rPr>
                <w:rFonts w:cs="Arial" w:ascii="Arial" w:hAnsi="Arial"/>
                <w:bCs/>
                <w:color w:val="000000"/>
                <w:sz w:val="24"/>
                <w:szCs w:val="24"/>
              </w:rPr>
              <w:t>İlgili OİZF</w:t>
            </w:r>
            <w:r>
              <w:rPr>
                <w:rFonts w:cs="Arial" w:ascii="Arial" w:hAnsi="Arial"/>
                <w:bCs/>
                <w:color w:val="000000"/>
                <w:sz w:val="18"/>
                <w:szCs w:val="24"/>
              </w:rPr>
              <w:t xml:space="preserve">(Olay İhlal Zayıflık Formu (BİM.FR.12)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</w:rPr>
              <w:t xml:space="preserve">Olay Numarası : </w:t>
            </w:r>
          </w:p>
        </w:tc>
      </w:tr>
      <w:tr>
        <w:trPr>
          <w:trHeight w:val="260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İhlal olayının başlangıç tarihi</w:t>
            </w:r>
          </w:p>
        </w:tc>
        <w:tc>
          <w:tcPr>
            <w:tcW w:w="22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[    ] İhlal</w:t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[    ] Zayıflık</w:t>
            </w:r>
          </w:p>
        </w:tc>
      </w:tr>
      <w:tr>
        <w:trPr>
          <w:trHeight w:val="260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İhlal olayının bildirildiği tarih</w:t>
            </w:r>
          </w:p>
        </w:tc>
        <w:tc>
          <w:tcPr>
            <w:tcW w:w="22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25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İhlal olayının bitiş tarihi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16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Olayı Bildiren Kişinin Adı Soyadı/Unvanı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08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Olayı Araştıracak Personelin Adı Soyadı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Görevi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Etkilenecek Varlıklar</w:t>
            </w:r>
          </w:p>
        </w:tc>
      </w:tr>
      <w:tr>
        <w:trPr>
          <w:trHeight w:val="553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Bilgi [ ]  Veri [ ]  Donanım   [ ]   Yazılım [ ]  Doküman  [ ] Diğer.....................................................</w:t>
            </w:r>
          </w:p>
          <w:p>
            <w:pPr>
              <w:pStyle w:val="Normal"/>
              <w:spacing w:lineRule="auto" w:line="240" w:before="0" w:after="0"/>
              <w:ind w:end="738"/>
              <w:rPr/>
            </w:pPr>
            <w:r>
              <w:rPr>
                <w:rFonts w:cs="Arial" w:ascii="Arial" w:hAnsi="Arial"/>
                <w:sz w:val="24"/>
                <w:szCs w:val="24"/>
              </w:rPr>
              <w:t xml:space="preserve">                                                                    </w:t>
            </w:r>
          </w:p>
        </w:tc>
      </w:tr>
      <w:tr>
        <w:trPr>
          <w:trHeight w:val="431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İhlal Olayının İş Alanı Üzerindeki olumsuz Etkileri</w:t>
            </w:r>
          </w:p>
        </w:tc>
      </w:tr>
      <w:tr>
        <w:trPr>
          <w:trHeight w:val="1579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8655" w:leader="none"/>
              </w:tabs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ab/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61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İhlal Olayına Karışanların Tanımlanması</w:t>
            </w:r>
          </w:p>
        </w:tc>
      </w:tr>
      <w:tr>
        <w:trPr>
          <w:trHeight w:val="501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803" w:leader="none"/>
              </w:tabs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ab/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Personel   [ ]        3. Şahıslar  [ ]      Tüzel Kişilikler   [ ] Diğer......................................................</w:t>
            </w:r>
          </w:p>
        </w:tc>
      </w:tr>
      <w:tr>
        <w:trPr>
          <w:trHeight w:val="152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Açıklama</w:t>
            </w:r>
          </w:p>
        </w:tc>
      </w:tr>
      <w:tr>
        <w:trPr>
          <w:trHeight w:val="1355" w:hRule="atLeast"/>
        </w:trPr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</w:r>
          </w:p>
        </w:tc>
      </w:tr>
      <w:tr>
        <w:trPr>
          <w:trHeight w:val="371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 xml:space="preserve">Raporu Düzenleyen </w:t>
              <w:br/>
              <w:t>Adı Soyadı ve İmzası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7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Bilgi İşlem Ekip Lideri</w:t>
              <w:br/>
              <w:t xml:space="preserve"> Adı Soyadı ve İmzası</w:t>
            </w:r>
          </w:p>
        </w:tc>
      </w:tr>
      <w:tr>
        <w:trPr>
          <w:trHeight w:val="936" w:hRule="atLeast"/>
        </w:trPr>
        <w:tc>
          <w:tcPr>
            <w:tcW w:w="6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ind w:end="7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headerReference w:type="default" r:id="rId2"/>
      <w:footerReference w:type="default" r:id="rId3"/>
      <w:type w:val="nextPage"/>
      <w:pgSz w:w="12240" w:h="15840"/>
      <w:pgMar w:left="851" w:right="333" w:gutter="0" w:header="284" w:top="1701" w:footer="192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Liberation Serif">
    <w:altName w:val="Times New Roman"/>
    <w:charset w:val="80"/>
    <w:family w:val="roman"/>
    <w:pitch w:val="variable"/>
  </w:font>
  <w:font w:name="Courier New">
    <w:charset w:val="a2" w:characterSet="windows-1254"/>
    <w:family w:val="modern"/>
    <w:pitch w:val="default"/>
  </w:font>
  <w:font w:name="Wingdings">
    <w:charset w:val="02"/>
    <w:family w:val="auto"/>
    <w:pitch w:val="variable"/>
  </w:font>
  <w:font w:name="OpenSymbol">
    <w:altName w:val="Arial Unicode MS"/>
    <w:charset w:val="00" w:characterSet="windows-1252"/>
    <w:family w:val="auto"/>
    <w:pitch w:val="variable"/>
  </w:font>
  <w:font w:name="Tahoma">
    <w:charset w:val="a2" w:characterSet="windows-1254"/>
    <w:family w:val="swiss"/>
    <w:pitch w:val="variable"/>
  </w:font>
  <w:font w:name="Verdana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80"/>
    <w:family w:val="swiss"/>
    <w:pitch w:val="variable"/>
  </w:font>
  <w:font w:name="Times New Roman">
    <w:charset w:val="a2" w:characterSet="windows-1254"/>
    <w:family w:val="roman"/>
    <w:pitch w:val="variable"/>
  </w:font>
  <w:font w:name="Arial">
    <w:charset w:val="a2" w:characterSet="windows-1254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harChar"/>
      <w:rPr/>
    </w:pPr>
    <w:r>
      <w:rPr>
        <w:rFonts w:cs="Arial" w:ascii="Arial" w:hAnsi="Arial"/>
        <w:color w:val="000000"/>
        <w:sz w:val="16"/>
      </w:rPr>
      <w:t xml:space="preserve">Döküman no: BİM.FR.13 Yayın Tarihi: 10.06.2020 Rev no/Tarih: 01/11.10.2026</w:t>
    </w:r>
  </w:p>
  <w:p>
    <w:pPr>
      <w:pStyle w:val="Footer"/>
      <w:rPr>
        <w:rFonts w:ascii="Arial" w:hAnsi="Arial" w:cs="Arial"/>
        <w:color w:val="000000"/>
        <w:sz w:val="16"/>
      </w:rPr>
    </w:pPr>
    <w:r>
      <w:rPr>
        <w:rFonts w:cs="Arial" w:ascii="Arial" w:hAnsi="Arial"/>
        <w:color w:val="000000"/>
        <w:sz w:val="16"/>
      </w:rPr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48" w:type="dxa"/>
      <w:jc w:val="start"/>
      <w:tblInd w:w="392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2154"/>
      <w:gridCol w:w="8194"/>
    </w:tblGrid>
    <w:tr>
      <w:trPr>
        <w:trHeight w:val="333" w:hRule="atLeast"/>
      </w:trPr>
      <w:tc>
        <w:tcPr>
          <w:tcW w:w="2154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jc w:val="center"/>
            <w:rPr>
              <w:rFonts w:ascii="Tahoma" w:hAnsi="Tahoma" w:cs="Tahoma"/>
            </w:rPr>
          </w:pPr>
          <w:r>
            <w:rPr>
              <w:rFonts w:cs="Arial" w:ascii="Arial" w:hAnsi="Arial"/>
              <w:lang w:val="en-TR" w:eastAsia="en-TR"/>
            </w:rPr>
            <w:drawing>
              <wp:inline distT="0" distB="0" distL="0" distR="0">
                <wp:extent cx="1230630" cy="937260"/>
                <wp:effectExtent l="0" t="0" r="0" b="0"/>
                <wp:docPr id="1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9" t="-9" r="-9" b="-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0630" cy="937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4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jc w:val="center"/>
            <w:rPr>
              <w:rFonts w:ascii="Tahoma" w:hAnsi="Tahoma" w:cs="Tahoma"/>
              <w:b/>
              <w:sz w:val="36"/>
              <w:szCs w:val="36"/>
            </w:rPr>
          </w:pPr>
          <w:r>
            <w:rPr>
              <w:rFonts w:cs="Tahoma" w:ascii="Tahoma" w:hAnsi="Tahoma"/>
              <w:b/>
              <w:sz w:val="36"/>
              <w:szCs w:val="36"/>
            </w:rPr>
            <w:t>OLAY İHLAL ARAŞTIRMA RAPORU</w:t>
          </w:r>
        </w:p>
      </w:tc>
    </w:tr>
    <w:tr>
      <w:trPr>
        <w:trHeight w:val="317" w:hRule="atLeast"/>
      </w:trPr>
      <w:tc>
        <w:tcPr>
          <w:tcW w:w="215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>
              <w:rFonts w:ascii="Tahoma" w:hAnsi="Tahoma" w:cs="Tahoma"/>
              <w:b/>
              <w:sz w:val="36"/>
              <w:szCs w:val="36"/>
            </w:rPr>
          </w:pPr>
          <w:r>
            <w:rPr>
              <w:rFonts w:cs="Tahoma" w:ascii="Tahoma" w:hAnsi="Tahoma"/>
              <w:b/>
              <w:sz w:val="36"/>
              <w:szCs w:val="36"/>
            </w:rPr>
          </w:r>
        </w:p>
      </w:tc>
      <w:tc>
        <w:tcPr>
          <w:tcW w:w="819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  <w:tr>
      <w:trPr>
        <w:trHeight w:val="317" w:hRule="atLeast"/>
      </w:trPr>
      <w:tc>
        <w:tcPr>
          <w:tcW w:w="215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  <w:tc>
        <w:tcPr>
          <w:tcW w:w="819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  <w:tr>
      <w:trPr>
        <w:trHeight w:val="317" w:hRule="atLeast"/>
      </w:trPr>
      <w:tc>
        <w:tcPr>
          <w:tcW w:w="215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  <w:tc>
        <w:tcPr>
          <w:tcW w:w="819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tr-TR" w:bidi="ar-SA" w:eastAsia="zh-CN"/>
    </w:rPr>
  </w:style>
  <w:style w:type="paragraph" w:styleId="Heading1">
    <w:name w:val="heading 1"/>
    <w:basedOn w:val="Normal"/>
    <w:next w:val="BodyText"/>
    <w:qFormat/>
    <w:pPr>
      <w:keepNext w:val="true"/>
      <w:widowControl w:val="false"/>
      <w:numPr>
        <w:ilvl w:val="0"/>
        <w:numId w:val="1"/>
      </w:numPr>
      <w:suppressAutoHyphens w:val="true"/>
      <w:spacing w:lineRule="auto" w:line="240" w:before="0" w:after="0"/>
      <w:outlineLvl w:val="0"/>
    </w:pPr>
    <w:rPr>
      <w:rFonts w:ascii="Liberation Serif;MS Gothic" w:hAnsi="Liberation Serif;MS Gothic" w:eastAsia="DejaVu Sans;MS Gothic" w:cs="DejaVu Sans;MS Gothic"/>
      <w:b/>
      <w:bCs/>
      <w:kern w:val="2"/>
      <w:sz w:val="28"/>
      <w:szCs w:val="23"/>
      <w:lang w:val="en-TR" w:bidi="hi-IN"/>
    </w:rPr>
  </w:style>
  <w:style w:type="paragraph" w:styleId="Heading2">
    <w:name w:val="heading 2"/>
    <w:basedOn w:val="Normal"/>
    <w:next w:val="BodyText"/>
    <w:qFormat/>
    <w:pPr>
      <w:keepNext w:val="true"/>
      <w:widowControl w:val="false"/>
      <w:numPr>
        <w:ilvl w:val="1"/>
        <w:numId w:val="1"/>
      </w:numPr>
      <w:suppressAutoHyphens w:val="true"/>
      <w:spacing w:lineRule="auto" w:line="240" w:before="0" w:after="0"/>
      <w:jc w:val="center"/>
      <w:outlineLvl w:val="1"/>
    </w:pPr>
    <w:rPr>
      <w:rFonts w:ascii="Liberation Serif;MS Gothic" w:hAnsi="Liberation Serif;MS Gothic" w:eastAsia="DejaVu Sans;MS Gothic" w:cs="DejaVu Sans;MS Gothic"/>
      <w:b/>
      <w:bCs/>
      <w:i/>
      <w:iCs/>
      <w:kern w:val="2"/>
      <w:sz w:val="28"/>
      <w:szCs w:val="28"/>
      <w:lang w:val="en-TR" w:bidi="hi-IN"/>
    </w:rPr>
  </w:style>
  <w:style w:type="paragraph" w:styleId="Heading3">
    <w:name w:val="heading 3"/>
    <w:basedOn w:val="Normal"/>
    <w:next w:val="BodyText"/>
    <w:qFormat/>
    <w:pPr>
      <w:keepNext w:val="true"/>
      <w:widowControl w:val="false"/>
      <w:numPr>
        <w:ilvl w:val="2"/>
        <w:numId w:val="1"/>
      </w:numPr>
      <w:suppressAutoHyphens w:val="true"/>
      <w:spacing w:lineRule="auto" w:line="240" w:before="0" w:after="0"/>
      <w:ind w:hanging="0" w:start="705" w:end="0"/>
      <w:outlineLvl w:val="2"/>
    </w:pPr>
    <w:rPr>
      <w:rFonts w:ascii="Liberation Serif;MS Gothic" w:hAnsi="Liberation Serif;MS Gothic" w:eastAsia="DejaVu Sans;MS Gothic" w:cs="DejaVu Sans;MS Gothic"/>
      <w:b/>
      <w:bCs/>
      <w:kern w:val="2"/>
      <w:sz w:val="24"/>
      <w:szCs w:val="28"/>
      <w:lang w:val="en-TR" w:bidi="hi-IN"/>
    </w:rPr>
  </w:style>
  <w:style w:type="paragraph" w:styleId="Heading4">
    <w:name w:val="heading 4"/>
    <w:basedOn w:val="Normal"/>
    <w:next w:val="BodyText"/>
    <w:qFormat/>
    <w:pPr>
      <w:keepNext w:val="true"/>
      <w:widowControl w:val="false"/>
      <w:numPr>
        <w:ilvl w:val="3"/>
        <w:numId w:val="1"/>
      </w:numPr>
      <w:suppressAutoHyphens w:val="true"/>
      <w:spacing w:lineRule="auto" w:line="240" w:before="0" w:after="0"/>
      <w:outlineLvl w:val="3"/>
    </w:pPr>
    <w:rPr>
      <w:rFonts w:ascii="Liberation Serif;MS Gothic" w:hAnsi="Liberation Serif;MS Gothic" w:eastAsia="DejaVu Sans;MS Gothic" w:cs="DejaVu Sans;MS Gothic"/>
      <w:b/>
      <w:bCs/>
      <w:i/>
      <w:iCs/>
      <w:kern w:val="2"/>
      <w:sz w:val="17"/>
      <w:szCs w:val="17"/>
      <w:lang w:val="en-TR" w:bidi="hi-IN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9z0">
    <w:name w:val="WW8Num19z0"/>
    <w:qFormat/>
    <w:rPr>
      <w:rFonts w:ascii="Symbol" w:hAnsi="Symbol" w:cs="OpenSymbol;Times New Roman"/>
    </w:rPr>
  </w:style>
  <w:style w:type="character" w:styleId="WW8Num19z1">
    <w:name w:val="WW8Num19z1"/>
    <w:qFormat/>
    <w:rPr>
      <w:rFonts w:ascii="OpenSymbol;Times New Roman" w:hAnsi="OpenSymbol;Times New Roman" w:cs="OpenSymbol;Times New Roman"/>
    </w:rPr>
  </w:style>
  <w:style w:type="character" w:styleId="WW8Num20z0">
    <w:name w:val="WW8Num20z0"/>
    <w:qFormat/>
    <w:rPr>
      <w:rFonts w:ascii="Symbol" w:hAnsi="Symbol" w:cs="OpenSymbol;Times New Roman"/>
    </w:rPr>
  </w:style>
  <w:style w:type="character" w:styleId="WW8Num20z1">
    <w:name w:val="WW8Num20z1"/>
    <w:qFormat/>
    <w:rPr>
      <w:rFonts w:ascii="OpenSymbol;Times New Roman" w:hAnsi="OpenSymbol;Times New Roman" w:cs="OpenSymbol;Times New Roman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1">
    <w:name w:val="WW8Num22z1"/>
    <w:qFormat/>
    <w:rPr>
      <w:rFonts w:ascii="Symbol" w:hAnsi="Symbol" w:cs="Symbol"/>
    </w:rPr>
  </w:style>
  <w:style w:type="character" w:styleId="WW8Num22z2">
    <w:name w:val="WW8Num22z2"/>
    <w:qFormat/>
    <w:rPr>
      <w:rFonts w:ascii="Symbol" w:hAnsi="Symbol" w:cs="Symbol"/>
      <w:b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7z1">
    <w:name w:val="WW8Num27z1"/>
    <w:qFormat/>
    <w:rPr>
      <w:b/>
    </w:rPr>
  </w:style>
  <w:style w:type="character" w:styleId="WW8Num27z2">
    <w:name w:val="WW8Num27z2"/>
    <w:qFormat/>
    <w:rPr>
      <w:rFonts w:ascii="Symbol" w:hAnsi="Symbol" w:cs="Symbol"/>
      <w:b/>
      <w:color w:val="000000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9z0">
    <w:name w:val="WW8Num29z0"/>
    <w:qFormat/>
    <w:rPr>
      <w:rFonts w:ascii="Symbol" w:hAnsi="Symbol" w:cs="Symbo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30z0">
    <w:name w:val="WW8Num30z0"/>
    <w:qFormat/>
    <w:rPr/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4z0">
    <w:name w:val="WW8Num34z0"/>
    <w:qFormat/>
    <w:rPr>
      <w:rFonts w:ascii="Symbol" w:hAnsi="Symbol" w:cs="Symbol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5z0">
    <w:name w:val="WW8Num35z0"/>
    <w:qFormat/>
    <w:rPr/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1">
    <w:name w:val="WW8Num37z1"/>
    <w:qFormat/>
    <w:rPr>
      <w:rFonts w:ascii="Symbol" w:hAnsi="Symbol" w:cs="Symbol"/>
    </w:rPr>
  </w:style>
  <w:style w:type="character" w:styleId="WW8Num37z2">
    <w:name w:val="WW8Num37z2"/>
    <w:qFormat/>
    <w:rPr>
      <w:rFonts w:ascii="Symbol" w:hAnsi="Symbol" w:cs="Symbol"/>
      <w:b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>
      <w:rFonts w:ascii="Symbol" w:hAnsi="Symbol" w:cs="Symbol"/>
    </w:rPr>
  </w:style>
  <w:style w:type="character" w:styleId="WW8Num40z1">
    <w:name w:val="WW8Num40z1"/>
    <w:qFormat/>
    <w:rPr>
      <w:rFonts w:ascii="Courier New" w:hAnsi="Courier New" w:cs="Courier New"/>
    </w:rPr>
  </w:style>
  <w:style w:type="character" w:styleId="WW8Num40z2">
    <w:name w:val="WW8Num40z2"/>
    <w:qFormat/>
    <w:rPr>
      <w:rFonts w:ascii="Wingdings" w:hAnsi="Wingdings" w:cs="Wingdings"/>
    </w:rPr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3z1">
    <w:name w:val="WW8Num43z1"/>
    <w:qFormat/>
    <w:rPr>
      <w:rFonts w:ascii="Courier New" w:hAnsi="Courier New" w:cs="Courier New"/>
    </w:rPr>
  </w:style>
  <w:style w:type="character" w:styleId="WW8Num43z2">
    <w:name w:val="WW8Num43z2"/>
    <w:qFormat/>
    <w:rPr>
      <w:rFonts w:ascii="Wingdings" w:hAnsi="Wingdings" w:cs="Wingdings"/>
    </w:rPr>
  </w:style>
  <w:style w:type="character" w:styleId="WW8Num44z0">
    <w:name w:val="WW8Num44z0"/>
    <w:qFormat/>
    <w:rPr>
      <w:rFonts w:ascii="Symbol" w:hAnsi="Symbol" w:cs="Symbol"/>
    </w:rPr>
  </w:style>
  <w:style w:type="character" w:styleId="WW8Num44z1">
    <w:name w:val="WW8Num44z1"/>
    <w:qFormat/>
    <w:rPr>
      <w:rFonts w:ascii="Courier New" w:hAnsi="Courier New" w:cs="Courier New"/>
    </w:rPr>
  </w:style>
  <w:style w:type="character" w:styleId="WW8Num44z2">
    <w:name w:val="WW8Num44z2"/>
    <w:qFormat/>
    <w:rPr>
      <w:rFonts w:ascii="Wingdings" w:hAnsi="Wingdings" w:cs="Wingdings"/>
    </w:rPr>
  </w:style>
  <w:style w:type="character" w:styleId="WW8Num45z1">
    <w:name w:val="WW8Num45z1"/>
    <w:qFormat/>
    <w:rPr>
      <w:rFonts w:ascii="Symbol" w:hAnsi="Symbol" w:cs="Symbol"/>
    </w:rPr>
  </w:style>
  <w:style w:type="character" w:styleId="WW8Num45z2">
    <w:name w:val="WW8Num45z2"/>
    <w:qFormat/>
    <w:rPr>
      <w:rFonts w:ascii="Symbol" w:hAnsi="Symbol" w:cs="Symbol"/>
      <w:b/>
    </w:rPr>
  </w:style>
  <w:style w:type="character" w:styleId="WW8Num46z0">
    <w:name w:val="WW8Num46z0"/>
    <w:qFormat/>
    <w:rPr>
      <w:rFonts w:ascii="Symbol" w:hAnsi="Symbol" w:eastAsia="Times New Roman" w:cs="Arial"/>
    </w:rPr>
  </w:style>
  <w:style w:type="character" w:styleId="WW8Num46z1">
    <w:name w:val="WW8Num46z1"/>
    <w:qFormat/>
    <w:rPr>
      <w:rFonts w:ascii="Courier New" w:hAnsi="Courier New" w:cs="Courier New"/>
    </w:rPr>
  </w:style>
  <w:style w:type="character" w:styleId="WW8Num46z2">
    <w:name w:val="WW8Num46z2"/>
    <w:qFormat/>
    <w:rPr>
      <w:rFonts w:ascii="Wingdings" w:hAnsi="Wingdings" w:cs="Wingdings"/>
    </w:rPr>
  </w:style>
  <w:style w:type="character" w:styleId="WW8Num46z3">
    <w:name w:val="WW8Num46z3"/>
    <w:qFormat/>
    <w:rPr>
      <w:rFonts w:ascii="Symbol" w:hAnsi="Symbol" w:cs="Symbol"/>
    </w:rPr>
  </w:style>
  <w:style w:type="character" w:styleId="WW8Num47z0">
    <w:name w:val="WW8Num47z0"/>
    <w:qFormat/>
    <w:rPr/>
  </w:style>
  <w:style w:type="character" w:styleId="WW8Num47z1">
    <w:name w:val="WW8Num47z1"/>
    <w:qFormat/>
    <w:rPr>
      <w:b/>
    </w:rPr>
  </w:style>
  <w:style w:type="character" w:styleId="WW8Num47z2">
    <w:name w:val="WW8Num47z2"/>
    <w:qFormat/>
    <w:rPr>
      <w:rFonts w:ascii="Symbol" w:hAnsi="Symbol" w:cs="Symbol"/>
      <w:b/>
      <w:color w:val="000000"/>
    </w:rPr>
  </w:style>
  <w:style w:type="character" w:styleId="WW8Num48z0">
    <w:name w:val="WW8Num48z0"/>
    <w:qFormat/>
    <w:rPr>
      <w:rFonts w:ascii="Symbol" w:hAnsi="Symbol" w:cs="Symbol"/>
    </w:rPr>
  </w:style>
  <w:style w:type="character" w:styleId="WW8Num48z1">
    <w:name w:val="WW8Num48z1"/>
    <w:qFormat/>
    <w:rPr>
      <w:rFonts w:ascii="Courier New" w:hAnsi="Courier New" w:cs="Courier New"/>
    </w:rPr>
  </w:style>
  <w:style w:type="character" w:styleId="WW8Num48z2">
    <w:name w:val="WW8Num48z2"/>
    <w:qFormat/>
    <w:rPr>
      <w:rFonts w:ascii="Wingdings" w:hAnsi="Wingdings" w:cs="Wingdings"/>
    </w:rPr>
  </w:style>
  <w:style w:type="character" w:styleId="VarsaylanParagrafYazTipi">
    <w:name w:val="Varsayılan Paragraf Yazı Tipi"/>
    <w:qFormat/>
    <w:rPr/>
  </w:style>
  <w:style w:type="character" w:styleId="stBilgiChar">
    <w:name w:val="Üst Bilgi Char"/>
    <w:basedOn w:val="VarsaylanParagrafYazTipi"/>
    <w:qFormat/>
    <w:rPr/>
  </w:style>
  <w:style w:type="character" w:styleId="AltBilgiChar">
    <w:name w:val="Alt Bilgi Char"/>
    <w:basedOn w:val="VarsaylanParagrafYazTipi"/>
    <w:qFormat/>
    <w:rPr/>
  </w:style>
  <w:style w:type="character" w:styleId="BalonMetniChar">
    <w:name w:val="Balon Metni Char"/>
    <w:qFormat/>
    <w:rPr>
      <w:rFonts w:ascii="Tahoma" w:hAnsi="Tahoma" w:cs="Tahoma"/>
      <w:sz w:val="16"/>
      <w:szCs w:val="16"/>
    </w:rPr>
  </w:style>
  <w:style w:type="character" w:styleId="Balk1Char">
    <w:name w:val="Başlık 1 Char"/>
    <w:qFormat/>
    <w:rPr>
      <w:rFonts w:ascii="Liberation Serif;MS Gothic" w:hAnsi="Liberation Serif;MS Gothic" w:eastAsia="DejaVu Sans;MS Gothic" w:cs="DejaVu Sans;MS Gothic"/>
      <w:b/>
      <w:bCs/>
      <w:kern w:val="2"/>
      <w:sz w:val="28"/>
      <w:szCs w:val="23"/>
    </w:rPr>
  </w:style>
  <w:style w:type="character" w:styleId="Balk2Char">
    <w:name w:val="Başlık 2 Char"/>
    <w:qFormat/>
    <w:rPr>
      <w:rFonts w:ascii="Liberation Serif;MS Gothic" w:hAnsi="Liberation Serif;MS Gothic" w:eastAsia="DejaVu Sans;MS Gothic" w:cs="DejaVu Sans;MS Gothic"/>
      <w:b/>
      <w:bCs/>
      <w:i/>
      <w:iCs/>
      <w:kern w:val="2"/>
      <w:sz w:val="28"/>
      <w:szCs w:val="28"/>
    </w:rPr>
  </w:style>
  <w:style w:type="character" w:styleId="Balk3Char">
    <w:name w:val="Başlık 3 Char"/>
    <w:qFormat/>
    <w:rPr>
      <w:rFonts w:ascii="Liberation Serif;MS Gothic" w:hAnsi="Liberation Serif;MS Gothic" w:eastAsia="DejaVu Sans;MS Gothic" w:cs="DejaVu Sans;MS Gothic"/>
      <w:b/>
      <w:bCs/>
      <w:kern w:val="2"/>
      <w:sz w:val="24"/>
      <w:szCs w:val="28"/>
    </w:rPr>
  </w:style>
  <w:style w:type="character" w:styleId="Balk4Char">
    <w:name w:val="Başlık 4 Char"/>
    <w:qFormat/>
    <w:rPr>
      <w:rFonts w:ascii="Liberation Serif;MS Gothic" w:hAnsi="Liberation Serif;MS Gothic" w:eastAsia="DejaVu Sans;MS Gothic" w:cs="DejaVu Sans;MS Gothic"/>
      <w:b/>
      <w:bCs/>
      <w:i/>
      <w:iCs/>
      <w:kern w:val="2"/>
      <w:sz w:val="17"/>
      <w:szCs w:val="17"/>
    </w:rPr>
  </w:style>
  <w:style w:type="character" w:styleId="Absatz-Standardschriftart">
    <w:name w:val="Absatz-Standardschriftart"/>
    <w:qFormat/>
    <w:rPr/>
  </w:style>
  <w:style w:type="character" w:styleId="WW8Num16z2">
    <w:name w:val="WW8Num16z2"/>
    <w:qFormat/>
    <w:rPr>
      <w:b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9z2">
    <w:name w:val="WW8Num19z2"/>
    <w:qFormat/>
    <w:rPr>
      <w:rFonts w:ascii="Verdana" w:hAnsi="Verdana" w:cs="Verdana"/>
      <w:b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8z3">
    <w:name w:val="WW8Num28z3"/>
    <w:qFormat/>
    <w:rPr>
      <w:rFonts w:ascii="Symbol" w:hAnsi="Symbol" w:cs="Symbol"/>
    </w:rPr>
  </w:style>
  <w:style w:type="character" w:styleId="VarsaylanParagrafYazTipi1">
    <w:name w:val="Varsayılan Paragraf Yazı Tipi1"/>
    <w:qFormat/>
    <w:rPr/>
  </w:style>
  <w:style w:type="character" w:styleId="WW-Absatz-Standardschriftart">
    <w:name w:val="WW-Absatz-Standardschriftart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Maddearetleri">
    <w:name w:val="Madde İşaretleri"/>
    <w:qFormat/>
    <w:rPr>
      <w:rFonts w:ascii="OpenSymbol;Times New Roman" w:hAnsi="OpenSymbol;Times New Roman" w:eastAsia="OpenSymbol;Times New Roman" w:cs="OpenSymbol;Times New Roman"/>
    </w:rPr>
  </w:style>
  <w:style w:type="character" w:styleId="GvdeMetniChar">
    <w:name w:val="Gövde Metni Char"/>
    <w:qFormat/>
    <w:rPr>
      <w:rFonts w:ascii="Liberation Serif;MS Gothic" w:hAnsi="Liberation Serif;MS Gothic" w:eastAsia="DejaVu Sans;MS Gothic" w:cs="DejaVu Sans;MS Gothic"/>
      <w:kern w:val="2"/>
      <w:sz w:val="24"/>
      <w:szCs w:val="24"/>
    </w:rPr>
  </w:style>
  <w:style w:type="character" w:styleId="PageNumber">
    <w:name w:val="page number"/>
    <w:basedOn w:val="VarsaylanParagrafYazTipi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lineRule="auto" w:line="240" w:before="0" w:after="12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val="en-TR" w:bidi="hi-IN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BalonMetni">
    <w:name w:val="Balon Metni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en-TR"/>
    </w:rPr>
  </w:style>
  <w:style w:type="paragraph" w:styleId="Balk">
    <w:name w:val="Başlık"/>
    <w:basedOn w:val="Normal"/>
    <w:next w:val="BodyText"/>
    <w:qFormat/>
    <w:pPr>
      <w:keepNext w:val="true"/>
      <w:widowControl w:val="false"/>
      <w:suppressAutoHyphens w:val="true"/>
      <w:spacing w:lineRule="auto" w:line="240" w:before="240" w:after="120"/>
    </w:pPr>
    <w:rPr>
      <w:rFonts w:ascii="Liberation Sans;Yu Gothic" w:hAnsi="Liberation Sans;Yu Gothic" w:eastAsia="DejaVu Sans;MS Gothic" w:cs="DejaVu Sans;MS Gothic"/>
      <w:kern w:val="2"/>
      <w:sz w:val="28"/>
      <w:szCs w:val="28"/>
      <w:lang w:bidi="hi-IN"/>
    </w:rPr>
  </w:style>
  <w:style w:type="paragraph" w:styleId="Dizin">
    <w:name w:val="Dizin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bidi="hi-IN"/>
    </w:rPr>
  </w:style>
  <w:style w:type="paragraph" w:styleId="WW-Balk">
    <w:name w:val="WW-Başlık"/>
    <w:basedOn w:val="Normal"/>
    <w:qFormat/>
    <w:pPr>
      <w:widowControl w:val="false"/>
      <w:suppressLineNumbers/>
      <w:suppressAutoHyphens w:val="true"/>
      <w:spacing w:lineRule="auto" w:line="240" w:before="120" w:after="120"/>
    </w:pPr>
    <w:rPr>
      <w:rFonts w:ascii="Liberation Serif;MS Gothic" w:hAnsi="Liberation Serif;MS Gothic" w:eastAsia="DejaVu Sans;MS Gothic" w:cs="DejaVu Sans;MS Gothic"/>
      <w:i/>
      <w:iCs/>
      <w:kern w:val="2"/>
      <w:sz w:val="24"/>
      <w:szCs w:val="24"/>
      <w:lang w:bidi="hi-IN"/>
    </w:rPr>
  </w:style>
  <w:style w:type="paragraph" w:styleId="WW-Balk1">
    <w:name w:val="WW-Başlık1"/>
    <w:basedOn w:val="Normal"/>
    <w:qFormat/>
    <w:pPr>
      <w:widowControl w:val="false"/>
      <w:suppressLineNumbers/>
      <w:suppressAutoHyphens w:val="true"/>
      <w:spacing w:lineRule="auto" w:line="240" w:before="120" w:after="120"/>
    </w:pPr>
    <w:rPr>
      <w:rFonts w:ascii="Liberation Serif;MS Gothic" w:hAnsi="Liberation Serif;MS Gothic" w:eastAsia="DejaVu Sans;MS Gothic" w:cs="DejaVu Sans;MS Gothic"/>
      <w:i/>
      <w:iCs/>
      <w:kern w:val="2"/>
      <w:sz w:val="24"/>
      <w:szCs w:val="24"/>
      <w:lang w:bidi="hi-IN"/>
    </w:rPr>
  </w:style>
  <w:style w:type="paragraph" w:styleId="WW-Balk11">
    <w:name w:val="WW-Başlık11"/>
    <w:basedOn w:val="Normal"/>
    <w:qFormat/>
    <w:pPr>
      <w:widowControl w:val="false"/>
      <w:suppressLineNumbers/>
      <w:suppressAutoHyphens w:val="true"/>
      <w:spacing w:lineRule="auto" w:line="240" w:before="120" w:after="120"/>
    </w:pPr>
    <w:rPr>
      <w:rFonts w:ascii="Liberation Serif;MS Gothic" w:hAnsi="Liberation Serif;MS Gothic" w:eastAsia="DejaVu Sans;MS Gothic" w:cs="DejaVu Sans;MS Gothic"/>
      <w:i/>
      <w:iCs/>
      <w:kern w:val="2"/>
      <w:sz w:val="24"/>
      <w:szCs w:val="24"/>
      <w:lang w:bidi="hi-IN"/>
    </w:rPr>
  </w:style>
  <w:style w:type="paragraph" w:styleId="BodyText21">
    <w:name w:val="Body Text 21"/>
    <w:basedOn w:val="Normal"/>
    <w:qFormat/>
    <w:pPr>
      <w:widowControl w:val="false"/>
      <w:suppressAutoHyphens w:val="true"/>
      <w:spacing w:lineRule="auto" w:line="240" w:before="0" w:after="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bidi="hi-IN"/>
    </w:rPr>
  </w:style>
  <w:style w:type="paragraph" w:styleId="Tabloerii">
    <w:name w:val="Tablo İçeriği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bidi="hi-IN"/>
    </w:rPr>
  </w:style>
  <w:style w:type="paragraph" w:styleId="TabloBal">
    <w:name w:val="Tablo Başlığı"/>
    <w:basedOn w:val="Tabloerii"/>
    <w:qFormat/>
    <w:pPr>
      <w:jc w:val="center"/>
    </w:pPr>
    <w:rPr>
      <w:b/>
      <w:bCs/>
    </w:rPr>
  </w:style>
  <w:style w:type="paragraph" w:styleId="GvdeMetni21">
    <w:name w:val="Gövde Metni 21"/>
    <w:basedOn w:val="Normal"/>
    <w:qFormat/>
    <w:pPr>
      <w:suppressAutoHyphens w:val="true"/>
      <w:spacing w:lineRule="auto" w:line="480" w:before="0" w:after="120"/>
      <w:jc w:val="both"/>
    </w:pPr>
    <w:rPr>
      <w:rFonts w:ascii="Times New Roman" w:hAnsi="Times New Roman" w:eastAsia="Times New Roman" w:cs="Times New Roman"/>
      <w:kern w:val="2"/>
      <w:sz w:val="20"/>
      <w:szCs w:val="20"/>
    </w:rPr>
  </w:style>
  <w:style w:type="paragraph" w:styleId="ListeParagraf1">
    <w:name w:val="Liste Paragraf1"/>
    <w:basedOn w:val="Normal"/>
    <w:qFormat/>
    <w:pPr>
      <w:suppressAutoHyphens w:val="true"/>
      <w:spacing w:lineRule="auto" w:line="240" w:before="0" w:after="0"/>
      <w:ind w:hanging="0" w:start="720" w:end="0"/>
    </w:pPr>
    <w:rPr>
      <w:rFonts w:ascii="Times New Roman" w:hAnsi="Times New Roman" w:eastAsia="Times New Roman" w:cs="Calibri"/>
      <w:sz w:val="20"/>
      <w:szCs w:val="20"/>
    </w:rPr>
  </w:style>
  <w:style w:type="paragraph" w:styleId="ResimYazs">
    <w:name w:val="Resim Yazısı"/>
    <w:basedOn w:val="Normal"/>
    <w:next w:val="Normal"/>
    <w:qFormat/>
    <w:pPr>
      <w:spacing w:lineRule="auto" w:line="240" w:before="0" w:after="0"/>
      <w:ind w:firstLine="6300" w:start="0" w:end="0"/>
    </w:pPr>
    <w:rPr>
      <w:rFonts w:ascii="Arial" w:hAnsi="Arial" w:eastAsia="Times New Roman" w:cs="Arial"/>
      <w:b/>
      <w:sz w:val="16"/>
      <w:szCs w:val="20"/>
    </w:rPr>
  </w:style>
  <w:style w:type="paragraph" w:styleId="CharChar">
    <w:name w:val="Char Char"/>
    <w:basedOn w:val="Normal"/>
    <w:next w:val="Footer"/>
    <w:qFormat/>
    <w:pPr>
      <w:tabs>
        <w:tab w:val="clear" w:pos="720"/>
        <w:tab w:val="center" w:pos="4536" w:leader="none"/>
        <w:tab w:val="right" w:pos="9072" w:leader="none"/>
      </w:tabs>
      <w:spacing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2010-08-17T07:59:00Z</dcterms:created>
  <dc:creator/>
  <dc:description/>
  <cp:keywords/>
  <dc:language>en-TR</dc:language>
  <cp:lastModifiedBy/>
  <dcterms:modified xsi:type="dcterms:W3CDTF">2021-01-08T09:25:00Z</dcterms:modified>
  <cp:revision>45</cp:revision>
  <dc:subject/>
  <dc:title/>
</cp:coreProperties>
</file>