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0490" w:type="dxa"/>
        <w:jc w:val="start"/>
        <w:tblInd w:w="-497" w:type="dxa"/>
        <w:tblLayout w:type="fixed"/>
        <w:tblCellMar>
          <w:top w:w="0" w:type="dxa"/>
          <w:start w:w="70" w:type="dxa"/>
          <w:bottom w:w="0" w:type="dxa"/>
          <w:end w:w="70" w:type="dxa"/>
        </w:tblCellMar>
        <w:tblLook w:noHBand="0" w:lastColumn="0" w:firstColumn="0" w:lastRow="0" w:firstRow="0" w:noVBand="0" w:val="0000"/>
      </w:tblPr>
      <w:tblGrid>
        <w:gridCol w:w="1843"/>
        <w:gridCol w:w="4252"/>
        <w:gridCol w:w="1559"/>
        <w:gridCol w:w="2836"/>
      </w:tblGrid>
      <w:tr>
        <w:trPr>
          <w:trHeight w:val="454" w:hRule="atLeast"/>
        </w:trPr>
        <w:tc>
          <w:tcPr>
            <w:tcW w:w="18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Heading9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Eğitim Konusu</w:t>
            </w:r>
          </w:p>
        </w:tc>
        <w:tc>
          <w:tcPr>
            <w:tcW w:w="8647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both"/>
              <w:rPr>
                <w:rFonts w:ascii="Tahoma" w:hAnsi="Tahoma" w:cs="Tahoma"/>
                <w:sz w:val="24"/>
              </w:rPr>
            </w:pPr>
            <w:r>
              <w:rPr>
                <w:rFonts w:cs="Tahoma" w:ascii="Tahoma" w:hAnsi="Tahoma"/>
                <w:sz w:val="24"/>
              </w:rPr>
              <w:t>ISO 2700</w:t>
            </w:r>
            <w:bookmarkStart w:id="0" w:name="_GoBack"/>
            <w:bookmarkEnd w:id="0"/>
            <w:r>
              <w:rPr>
                <w:rFonts w:cs="Tahoma" w:ascii="Tahoma" w:hAnsi="Tahoma"/>
                <w:sz w:val="24"/>
              </w:rPr>
              <w:t>1:2013 BGYS Farkındalık Eğitimi</w:t>
            </w:r>
          </w:p>
        </w:tc>
      </w:tr>
      <w:tr>
        <w:trPr>
          <w:trHeight w:val="454" w:hRule="atLeast"/>
        </w:trPr>
        <w:tc>
          <w:tcPr>
            <w:tcW w:w="18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cs="Arial" w:ascii="Arial" w:hAnsi="Arial"/>
                <w:sz w:val="24"/>
              </w:rPr>
              <w:t>Eğitim Tarihi</w:t>
            </w:r>
          </w:p>
        </w:tc>
        <w:tc>
          <w:tcPr>
            <w:tcW w:w="42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both"/>
              <w:rPr>
                <w:rFonts w:ascii="Tahoma" w:hAnsi="Tahoma" w:cs="Tahoma"/>
                <w:sz w:val="24"/>
              </w:rPr>
            </w:pPr>
            <w:r>
              <w:rPr/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both"/>
              <w:rPr>
                <w:rFonts w:ascii="Tahoma" w:hAnsi="Tahoma" w:cs="Tahoma"/>
                <w:sz w:val="24"/>
              </w:rPr>
            </w:pPr>
            <w:r>
              <w:rPr>
                <w:rFonts w:cs="Tahoma" w:ascii="Tahoma" w:hAnsi="Tahoma"/>
                <w:sz w:val="24"/>
              </w:rPr>
              <w:t>Eğitim Yeri</w:t>
            </w:r>
          </w:p>
        </w:tc>
        <w:tc>
          <w:tcPr>
            <w:tcW w:w="28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both"/>
              <w:rPr>
                <w:rFonts w:ascii="Tahoma" w:hAnsi="Tahoma" w:cs="Tahoma"/>
                <w:sz w:val="24"/>
              </w:rPr>
            </w:pPr>
            <w:r>
              <w:rPr>
                <w:rFonts w:cs="Tahoma" w:ascii="Tahoma" w:hAnsi="Tahoma"/>
                <w:sz w:val="24"/>
              </w:rPr>
              <w:t>Toplantı Odası</w:t>
            </w:r>
          </w:p>
        </w:tc>
      </w:tr>
      <w:tr>
        <w:trPr>
          <w:trHeight w:val="454" w:hRule="atLeast"/>
        </w:trPr>
        <w:tc>
          <w:tcPr>
            <w:tcW w:w="18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Arial" w:hAnsi="Arial" w:cs="Arial"/>
                <w:sz w:val="24"/>
              </w:rPr>
            </w:pPr>
            <w:r>
              <w:rPr>
                <w:rFonts w:cs="Arial" w:ascii="Arial" w:hAnsi="Arial"/>
                <w:sz w:val="24"/>
              </w:rPr>
              <w:t>Başlama Saati</w:t>
            </w:r>
          </w:p>
        </w:tc>
        <w:tc>
          <w:tcPr>
            <w:tcW w:w="42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both"/>
              <w:rPr>
                <w:rFonts w:ascii="Tahoma" w:hAnsi="Tahoma" w:cs="Tahoma"/>
                <w:sz w:val="24"/>
              </w:rPr>
            </w:pPr>
            <w:r>
              <w:rPr/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both"/>
              <w:rPr>
                <w:rFonts w:ascii="Tahoma" w:hAnsi="Tahoma" w:cs="Tahoma"/>
                <w:sz w:val="24"/>
              </w:rPr>
            </w:pPr>
            <w:r>
              <w:rPr>
                <w:rFonts w:cs="Tahoma" w:ascii="Tahoma" w:hAnsi="Tahoma"/>
                <w:sz w:val="24"/>
              </w:rPr>
              <w:t>Bitiş Saati</w:t>
            </w:r>
          </w:p>
        </w:tc>
        <w:tc>
          <w:tcPr>
            <w:tcW w:w="28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both"/>
              <w:rPr>
                <w:rFonts w:ascii="Tahoma" w:hAnsi="Tahoma" w:cs="Tahoma"/>
                <w:sz w:val="24"/>
              </w:rPr>
            </w:pPr>
            <w:r>
              <w:rPr/>
            </w:r>
          </w:p>
        </w:tc>
      </w:tr>
      <w:tr>
        <w:trPr>
          <w:trHeight w:val="449" w:hRule="atLeast"/>
        </w:trPr>
        <w:tc>
          <w:tcPr>
            <w:tcW w:w="18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Arial" w:hAnsi="Arial" w:cs="Arial"/>
                <w:sz w:val="24"/>
              </w:rPr>
            </w:pPr>
            <w:r>
              <w:rPr>
                <w:rFonts w:cs="Arial" w:ascii="Arial" w:hAnsi="Arial"/>
                <w:sz w:val="24"/>
              </w:rPr>
              <w:t>Eğitimi Veren</w:t>
            </w:r>
          </w:p>
        </w:tc>
        <w:tc>
          <w:tcPr>
            <w:tcW w:w="42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both"/>
              <w:rPr>
                <w:rFonts w:ascii="Tahoma" w:hAnsi="Tahoma" w:cs="Tahoma"/>
                <w:sz w:val="22"/>
                <w:szCs w:val="22"/>
              </w:rPr>
            </w:pPr>
            <w:r>
              <w:rPr/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both"/>
              <w:rPr>
                <w:rFonts w:ascii="Tahoma" w:hAnsi="Tahoma" w:cs="Tahoma"/>
                <w:sz w:val="24"/>
              </w:rPr>
            </w:pPr>
            <w:r>
              <w:rPr>
                <w:rFonts w:cs="Tahoma" w:ascii="Tahoma" w:hAnsi="Tahoma"/>
                <w:sz w:val="24"/>
              </w:rPr>
              <w:t>Eğitim Süresi</w:t>
            </w:r>
          </w:p>
        </w:tc>
        <w:tc>
          <w:tcPr>
            <w:tcW w:w="28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both"/>
              <w:rPr>
                <w:rFonts w:ascii="Tahoma" w:hAnsi="Tahoma" w:cs="Tahoma"/>
                <w:sz w:val="22"/>
                <w:szCs w:val="22"/>
              </w:rPr>
            </w:pPr>
            <w:r>
              <w:rPr/>
            </w:r>
          </w:p>
        </w:tc>
      </w:tr>
    </w:tbl>
    <w:p>
      <w:pPr>
        <w:pStyle w:val="Normal"/>
        <w:ind w:start="-851"/>
        <w:jc w:val="both"/>
        <w:rPr/>
      </w:pPr>
      <w:r>
        <w:rPr/>
      </w:r>
    </w:p>
    <w:tbl>
      <w:tblPr>
        <w:tblW w:w="10490" w:type="dxa"/>
        <w:jc w:val="start"/>
        <w:tblInd w:w="-497" w:type="dxa"/>
        <w:tblLayout w:type="fixed"/>
        <w:tblCellMar>
          <w:top w:w="0" w:type="dxa"/>
          <w:start w:w="70" w:type="dxa"/>
          <w:bottom w:w="0" w:type="dxa"/>
          <w:end w:w="70" w:type="dxa"/>
        </w:tblCellMar>
        <w:tblLook w:noHBand="0" w:lastColumn="0" w:firstColumn="0" w:lastRow="0" w:firstRow="0" w:noVBand="0" w:val="0000"/>
      </w:tblPr>
      <w:tblGrid>
        <w:gridCol w:w="709"/>
        <w:gridCol w:w="3402"/>
        <w:gridCol w:w="3543"/>
        <w:gridCol w:w="2836"/>
      </w:tblGrid>
      <w:tr>
        <w:trPr>
          <w:cantSplit/>
        </w:trPr>
        <w:tc>
          <w:tcPr>
            <w:tcW w:w="70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36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cs="Arial" w:ascii="Arial" w:hAnsi="Arial"/>
                <w:sz w:val="24"/>
              </w:rPr>
              <w:t>Sıra No</w:t>
            </w:r>
          </w:p>
        </w:tc>
        <w:tc>
          <w:tcPr>
            <w:tcW w:w="9781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36"/>
              <w:jc w:val="center"/>
              <w:rPr>
                <w:rFonts w:cs="Arial"/>
              </w:rPr>
            </w:pPr>
            <w:r>
              <w:rPr>
                <w:rFonts w:cs="Arial"/>
              </w:rPr>
              <w:t>Katılan</w:t>
            </w:r>
          </w:p>
        </w:tc>
      </w:tr>
      <w:tr>
        <w:trPr>
          <w:cantSplit/>
        </w:trPr>
        <w:tc>
          <w:tcPr>
            <w:tcW w:w="70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36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cs="Arial" w:ascii="Arial" w:hAnsi="Arial"/>
                <w:sz w:val="24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36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cs="Arial" w:ascii="Arial" w:hAnsi="Arial"/>
                <w:sz w:val="24"/>
              </w:rPr>
              <w:t>Adı Soyadı</w:t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36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cs="Arial" w:ascii="Arial" w:hAnsi="Arial"/>
                <w:sz w:val="24"/>
              </w:rPr>
              <w:t>Görevi / Unvanı</w:t>
            </w:r>
          </w:p>
        </w:tc>
        <w:tc>
          <w:tcPr>
            <w:tcW w:w="28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36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cs="Arial" w:ascii="Arial" w:hAnsi="Arial"/>
                <w:sz w:val="24"/>
              </w:rPr>
              <w:t>İmza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312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cs="Arial" w:ascii="Arial" w:hAnsi="Arial"/>
                <w:sz w:val="24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1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1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  <w:tc>
          <w:tcPr>
            <w:tcW w:w="28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12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</w:tr>
      <w:tr>
        <w:trPr>
          <w:trHeight w:val="206" w:hRule="atLeast"/>
        </w:trPr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312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cs="Arial" w:ascii="Arial" w:hAnsi="Arial"/>
                <w:sz w:val="24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1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1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  <w:tc>
          <w:tcPr>
            <w:tcW w:w="28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12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312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cs="Arial" w:ascii="Arial" w:hAnsi="Arial"/>
                <w:sz w:val="24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1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1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  <w:tc>
          <w:tcPr>
            <w:tcW w:w="28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12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</w:tr>
      <w:tr>
        <w:trPr>
          <w:trHeight w:val="163" w:hRule="atLeast"/>
        </w:trPr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312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cs="Arial" w:ascii="Arial" w:hAnsi="Arial"/>
                <w:sz w:val="24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1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1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  <w:tc>
          <w:tcPr>
            <w:tcW w:w="28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12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</w:tr>
      <w:tr>
        <w:trPr>
          <w:trHeight w:val="90" w:hRule="atLeast"/>
        </w:trPr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312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cs="Arial" w:ascii="Arial" w:hAnsi="Arial"/>
                <w:sz w:val="24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1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1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  <w:tc>
          <w:tcPr>
            <w:tcW w:w="28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12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312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cs="Arial" w:ascii="Arial" w:hAnsi="Arial"/>
                <w:sz w:val="24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1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1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  <w:tc>
          <w:tcPr>
            <w:tcW w:w="28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12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312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cs="Arial" w:ascii="Arial" w:hAnsi="Arial"/>
                <w:sz w:val="24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1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1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  <w:tc>
          <w:tcPr>
            <w:tcW w:w="28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12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312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cs="Arial" w:ascii="Arial" w:hAnsi="Arial"/>
                <w:sz w:val="24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1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1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  <w:tc>
          <w:tcPr>
            <w:tcW w:w="28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12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312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cs="Arial" w:ascii="Arial" w:hAnsi="Arial"/>
                <w:sz w:val="24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1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1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  <w:tc>
          <w:tcPr>
            <w:tcW w:w="28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12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312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cs="Arial" w:ascii="Arial" w:hAnsi="Arial"/>
                <w:sz w:val="24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1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31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  <w:tc>
          <w:tcPr>
            <w:tcW w:w="28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12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312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cs="Arial" w:ascii="Arial" w:hAnsi="Arial"/>
                <w:sz w:val="24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1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31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  <w:tc>
          <w:tcPr>
            <w:tcW w:w="28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12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312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cs="Arial" w:ascii="Arial" w:hAnsi="Arial"/>
                <w:sz w:val="24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1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31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  <w:tc>
          <w:tcPr>
            <w:tcW w:w="28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12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312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cs="Arial" w:ascii="Arial" w:hAnsi="Arial"/>
                <w:sz w:val="24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1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31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  <w:tc>
          <w:tcPr>
            <w:tcW w:w="28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12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</w:tr>
      <w:tr>
        <w:trPr>
          <w:trHeight w:val="401" w:hRule="atLeast"/>
        </w:trPr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312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cs="Arial" w:ascii="Arial" w:hAnsi="Arial"/>
                <w:sz w:val="24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1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31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  <w:tc>
          <w:tcPr>
            <w:tcW w:w="28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12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</w:tr>
      <w:tr>
        <w:trPr>
          <w:trHeight w:val="261" w:hRule="atLeast"/>
        </w:trPr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312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cs="Arial" w:ascii="Arial" w:hAnsi="Arial"/>
                <w:sz w:val="24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1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31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  <w:tc>
          <w:tcPr>
            <w:tcW w:w="28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12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312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cs="Arial" w:ascii="Arial" w:hAnsi="Arial"/>
                <w:sz w:val="24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1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31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  <w:tc>
          <w:tcPr>
            <w:tcW w:w="28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12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312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cs="Arial" w:ascii="Arial" w:hAnsi="Arial"/>
                <w:sz w:val="24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1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31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  <w:tc>
          <w:tcPr>
            <w:tcW w:w="28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12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312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cs="Arial" w:ascii="Arial" w:hAnsi="Arial"/>
                <w:sz w:val="24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1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31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  <w:tc>
          <w:tcPr>
            <w:tcW w:w="28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12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312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cs="Arial" w:ascii="Arial" w:hAnsi="Arial"/>
                <w:sz w:val="24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1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31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  <w:tc>
          <w:tcPr>
            <w:tcW w:w="28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12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312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cs="Arial" w:ascii="Arial" w:hAnsi="Arial"/>
                <w:sz w:val="24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1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31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  <w:tc>
          <w:tcPr>
            <w:tcW w:w="28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12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312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cs="Arial" w:ascii="Arial" w:hAnsi="Arial"/>
                <w:sz w:val="24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1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31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  <w:tc>
          <w:tcPr>
            <w:tcW w:w="28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12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312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cs="Arial" w:ascii="Arial" w:hAnsi="Arial"/>
                <w:sz w:val="24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1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1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  <w:tc>
          <w:tcPr>
            <w:tcW w:w="28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12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312"/>
              <w:rPr>
                <w:rFonts w:ascii="Arial" w:hAnsi="Arial" w:cs="Arial"/>
                <w:sz w:val="24"/>
              </w:rPr>
            </w:pPr>
            <w:r>
              <w:rPr>
                <w:rFonts w:cs="Arial" w:ascii="Arial" w:hAnsi="Arial"/>
                <w:sz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1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1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  <w:tc>
          <w:tcPr>
            <w:tcW w:w="28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12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312"/>
              <w:rPr>
                <w:rFonts w:ascii="Arial" w:hAnsi="Arial" w:cs="Arial"/>
                <w:sz w:val="24"/>
              </w:rPr>
            </w:pPr>
            <w:r>
              <w:rPr>
                <w:rFonts w:cs="Arial" w:ascii="Arial" w:hAnsi="Arial"/>
                <w:sz w:val="24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1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1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  <w:tc>
          <w:tcPr>
            <w:tcW w:w="28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12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</w:tr>
      <w:tr>
        <w:trPr>
          <w:trHeight w:val="150" w:hRule="atLeast"/>
        </w:trPr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312"/>
              <w:rPr>
                <w:rFonts w:ascii="Arial" w:hAnsi="Arial" w:cs="Arial"/>
                <w:sz w:val="24"/>
              </w:rPr>
            </w:pPr>
            <w:r>
              <w:rPr>
                <w:rFonts w:cs="Arial" w:ascii="Arial" w:hAnsi="Arial"/>
                <w:sz w:val="24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1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1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  <w:tc>
          <w:tcPr>
            <w:tcW w:w="28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12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</w:tr>
      <w:tr>
        <w:trPr>
          <w:trHeight w:val="150" w:hRule="atLeast"/>
        </w:trPr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312"/>
              <w:rPr>
                <w:rFonts w:ascii="Arial" w:hAnsi="Arial" w:cs="Arial"/>
                <w:sz w:val="24"/>
              </w:rPr>
            </w:pPr>
            <w:r>
              <w:rPr>
                <w:rFonts w:cs="Arial" w:ascii="Arial" w:hAnsi="Arial"/>
                <w:sz w:val="24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1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1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  <w:tc>
          <w:tcPr>
            <w:tcW w:w="28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12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</w:tr>
    </w:tbl>
    <w:p>
      <w:pPr>
        <w:pStyle w:val="Normal"/>
        <w:jc w:val="both"/>
        <w:rPr/>
      </w:pPr>
      <w:r>
        <w:rPr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18" w:right="851" w:gutter="0" w:header="708" w:top="765" w:footer="595" w:bottom="652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  <w:font w:name="Arial">
    <w:charset w:val="01" w:characterSet="utf-8"/>
    <w:family w:val="swiss"/>
    <w:pitch w:val="variable"/>
  </w:font>
  <w:font w:name="Garamond"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Tahoma">
    <w:charset w:val="01" w:characterSet="utf-8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both"/>
      <w:rPr/>
    </w:pPr>
    <w:r>
      <w:rPr/>
      <w:t>Döküman no: BİM.LS.05 Yayın Tarihi: 10.06.2020 Rev no/Tarih: 00/--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both"/>
      <w:rPr/>
    </w:pPr>
    <w:r>
      <w:rPr/>
      <w:t>Döküman no: BİM.LS.05 Yayın Tarihi: 10.06.2020 Rev no/Tarih: 00/--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0490" w:type="dxa"/>
      <w:jc w:val="start"/>
      <w:tblInd w:w="-497" w:type="dxa"/>
      <w:tblLayout w:type="fixed"/>
      <w:tblCellMar>
        <w:top w:w="0" w:type="dxa"/>
        <w:start w:w="70" w:type="dxa"/>
        <w:bottom w:w="0" w:type="dxa"/>
        <w:end w:w="70" w:type="dxa"/>
      </w:tblCellMar>
      <w:tblLook w:noHBand="0" w:lastColumn="0" w:firstColumn="0" w:lastRow="0" w:firstRow="0" w:noVBand="0" w:val="0000"/>
    </w:tblPr>
    <w:tblGrid>
      <w:gridCol w:w="2693"/>
      <w:gridCol w:w="7797"/>
    </w:tblGrid>
    <w:tr>
      <w:trPr>
        <w:trHeight w:val="626" w:hRule="atLeast"/>
        <w:cantSplit/>
      </w:trPr>
      <w:tc>
        <w:tcPr>
          <w:tcW w:w="2693" w:type="dxa"/>
          <w:vMerge w:val="restart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</w:tcPr>
        <w:p>
          <w:pPr>
            <w:pStyle w:val="Header"/>
            <w:tabs>
              <w:tab w:val="clear" w:pos="4536"/>
              <w:tab w:val="clear" w:pos="9072"/>
            </w:tabs>
            <w:jc w:val="center"/>
            <w:rPr>
              <w:rFonts w:ascii="Arial" w:hAnsi="Arial" w:cs="Arial"/>
              <w:b/>
              <w:sz w:val="6"/>
              <w:szCs w:val="10"/>
            </w:rPr>
          </w:pPr>
          <w:r>
            <w:rPr>
              <w:rFonts w:cs="Arial" w:ascii="Arial" w:hAnsi="Arial"/>
              <w:b/>
              <w:sz w:val="6"/>
              <w:szCs w:val="10"/>
            </w:rPr>
            <w:br/>
            <w:br/>
            <w:br/>
          </w:r>
          <w:r>
            <w:rPr/>
            <mc:AlternateContent>
              <mc:Choice Requires="wps">
                <w:drawing>
                  <wp:inline distT="0" distB="0" distL="0" distR="0">
                    <wp:extent cx="781050" cy="542925"/>
                    <wp:effectExtent l="0" t="0" r="0" b="0"/>
                    <wp:docPr id="1" name="Resim 2"/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" name="Resim 2"/>
                            <pic:cNvPicPr/>
                          </pic:nvPicPr>
                          <pic:blipFill>
                            <a:blip r:embed="rId1"/>
                            <a:stretch/>
                          </pic:blipFill>
                          <pic:spPr>
                            <a:xfrm>
                              <a:off x="0" y="0"/>
                              <a:ext cx="781200" cy="542880"/>
                            </a:xfrm>
                            <a:prstGeom prst="rect">
                              <a:avLst/>
                            </a:prstGeom>
                            <a:noFill/>
                            <a:ln w="0"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mc:Choice>
              <mc:Fallback>
                <w:pi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shape_0" stroked="f" o:allowincell="t" style="position:absolute;margin-left:0pt;margin-top:-42.8pt;width:61.45pt;height:42.7pt;mso-wrap-style:none;v-text-anchor:middle;mso-position-vertical:top" type="_x0000_t75">
                    <v:imagedata r:id="rId2" o:detectmouseclick="t"/>
                    <v:stroke color="#3465a4" joinstyle="round" endcap="flat"/>
                    <w10:wrap type="none"/>
                  </v:shape>
                </w:pict>
              </mc:Fallback>
            </mc:AlternateContent>
          </w:r>
        </w:p>
      </w:tc>
      <w:tc>
        <w:tcPr>
          <w:tcW w:w="7797" w:type="dxa"/>
          <w:vMerge w:val="restart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vAlign w:val="center"/>
        </w:tcPr>
        <w:p>
          <w:pPr>
            <w:pStyle w:val="Heading7"/>
            <w:rPr>
              <w:rFonts w:ascii="Arial" w:hAnsi="Arial" w:cs="Arial"/>
              <w:b/>
              <w:bCs/>
              <w:sz w:val="40"/>
              <w:szCs w:val="40"/>
            </w:rPr>
          </w:pPr>
          <w:r>
            <w:rPr>
              <w:rFonts w:cs="Arial" w:ascii="Arial" w:hAnsi="Arial"/>
              <w:b/>
              <w:bCs/>
              <w:sz w:val="40"/>
              <w:szCs w:val="40"/>
            </w:rPr>
            <w:t>EĞİTİM KATILIM LİSTESİ</w:t>
          </w:r>
        </w:p>
      </w:tc>
    </w:tr>
    <w:tr>
      <w:trPr>
        <w:trHeight w:val="287" w:hRule="atLeast"/>
        <w:cantSplit/>
      </w:trPr>
      <w:tc>
        <w:tcPr>
          <w:tcW w:w="2693" w:type="dxa"/>
          <w:vMerge w:val="continue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</w:tcPr>
        <w:p>
          <w:pPr>
            <w:pStyle w:val="Normal"/>
            <w:rPr>
              <w:rFonts w:ascii="Arial" w:hAnsi="Arial" w:cs="Arial"/>
            </w:rPr>
          </w:pPr>
          <w:r>
            <w:rPr>
              <w:rFonts w:cs="Arial" w:ascii="Arial" w:hAnsi="Arial"/>
            </w:rPr>
          </w:r>
        </w:p>
      </w:tc>
      <w:tc>
        <w:tcPr>
          <w:tcW w:w="7797" w:type="dxa"/>
          <w:vMerge w:val="continue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</w:tcPr>
        <w:p>
          <w:pPr>
            <w:pStyle w:val="Normal"/>
            <w:rPr>
              <w:rFonts w:ascii="Arial" w:hAnsi="Arial" w:cs="Arial"/>
            </w:rPr>
          </w:pPr>
          <w:r>
            <w:rPr>
              <w:rFonts w:cs="Arial" w:ascii="Arial" w:hAnsi="Arial"/>
            </w:rPr>
          </w:r>
        </w:p>
      </w:tc>
    </w:tr>
    <w:tr>
      <w:trPr>
        <w:trHeight w:val="230" w:hRule="atLeast"/>
        <w:cantSplit/>
      </w:trPr>
      <w:tc>
        <w:tcPr>
          <w:tcW w:w="2693" w:type="dxa"/>
          <w:vMerge w:val="continue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</w:tcPr>
        <w:p>
          <w:pPr>
            <w:pStyle w:val="Normal"/>
            <w:rPr>
              <w:rFonts w:ascii="Arial" w:hAnsi="Arial" w:cs="Arial"/>
            </w:rPr>
          </w:pPr>
          <w:r>
            <w:rPr>
              <w:rFonts w:cs="Arial" w:ascii="Arial" w:hAnsi="Arial"/>
            </w:rPr>
          </w:r>
        </w:p>
      </w:tc>
      <w:tc>
        <w:tcPr>
          <w:tcW w:w="7797" w:type="dxa"/>
          <w:vMerge w:val="continue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</w:tcPr>
        <w:p>
          <w:pPr>
            <w:pStyle w:val="Normal"/>
            <w:rPr>
              <w:rFonts w:ascii="Arial" w:hAnsi="Arial" w:cs="Arial"/>
            </w:rPr>
          </w:pPr>
          <w:r>
            <w:rPr>
              <w:rFonts w:cs="Arial" w:ascii="Arial" w:hAnsi="Arial"/>
            </w:rPr>
          </w:r>
        </w:p>
      </w:tc>
    </w:tr>
  </w:tbl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0490" w:type="dxa"/>
      <w:jc w:val="start"/>
      <w:tblInd w:w="-497" w:type="dxa"/>
      <w:tblLayout w:type="fixed"/>
      <w:tblCellMar>
        <w:top w:w="0" w:type="dxa"/>
        <w:start w:w="70" w:type="dxa"/>
        <w:bottom w:w="0" w:type="dxa"/>
        <w:end w:w="70" w:type="dxa"/>
      </w:tblCellMar>
      <w:tblLook w:noHBand="0" w:lastColumn="0" w:firstColumn="0" w:lastRow="0" w:firstRow="0" w:noVBand="0" w:val="0000"/>
    </w:tblPr>
    <w:tblGrid>
      <w:gridCol w:w="2693"/>
      <w:gridCol w:w="7797"/>
    </w:tblGrid>
    <w:tr>
      <w:trPr>
        <w:trHeight w:val="626" w:hRule="atLeast"/>
        <w:cantSplit/>
      </w:trPr>
      <w:tc>
        <w:tcPr>
          <w:tcW w:w="2693" w:type="dxa"/>
          <w:vMerge w:val="restart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</w:tcPr>
        <w:p>
          <w:pPr>
            <w:pStyle w:val="Header"/>
            <w:tabs>
              <w:tab w:val="clear" w:pos="4536"/>
              <w:tab w:val="clear" w:pos="9072"/>
            </w:tabs>
            <w:jc w:val="center"/>
            <w:rPr>
              <w:rFonts w:ascii="Arial" w:hAnsi="Arial" w:cs="Arial"/>
              <w:b/>
              <w:sz w:val="6"/>
              <w:szCs w:val="10"/>
            </w:rPr>
          </w:pPr>
          <w:r>
            <w:rPr>
              <w:rFonts w:cs="Arial" w:ascii="Arial" w:hAnsi="Arial"/>
              <w:b/>
              <w:sz w:val="6"/>
              <w:szCs w:val="10"/>
            </w:rPr>
            <w:br/>
            <w:br/>
            <w:br/>
          </w:r>
          <w:r>
            <w:rPr/>
            <mc:AlternateContent>
              <mc:Choice Requires="wps">
                <w:drawing>
                  <wp:inline distT="0" distB="0" distL="0" distR="0">
                    <wp:extent cx="781050" cy="542925"/>
                    <wp:effectExtent l="0" t="0" r="0" b="0"/>
                    <wp:docPr id="3" name="Resim 2"/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4" name="Resim 2"/>
                            <pic:cNvPicPr/>
                          </pic:nvPicPr>
                          <pic:blipFill>
                            <a:blip r:embed="rId1"/>
                            <a:stretch/>
                          </pic:blipFill>
                          <pic:spPr>
                            <a:xfrm>
                              <a:off x="0" y="0"/>
                              <a:ext cx="781200" cy="542880"/>
                            </a:xfrm>
                            <a:prstGeom prst="rect">
                              <a:avLst/>
                            </a:prstGeom>
                            <a:noFill/>
                            <a:ln w="0"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mc:Choice>
              <mc:Fallback>
                <w:pict>
                  <v:shape id="shape_0" stroked="f" o:allowincell="t" style="position:absolute;margin-left:0pt;margin-top:-42.8pt;width:61.45pt;height:42.7pt;mso-wrap-style:none;v-text-anchor:middle;mso-position-vertical:top" type="_x0000_t75">
                    <v:imagedata r:id="rId2" o:detectmouseclick="t"/>
                    <v:stroke color="#3465a4" joinstyle="round" endcap="flat"/>
                    <w10:wrap type="none"/>
                  </v:shape>
                </w:pict>
              </mc:Fallback>
            </mc:AlternateContent>
          </w:r>
        </w:p>
      </w:tc>
      <w:tc>
        <w:tcPr>
          <w:tcW w:w="7797" w:type="dxa"/>
          <w:vMerge w:val="restart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vAlign w:val="center"/>
        </w:tcPr>
        <w:p>
          <w:pPr>
            <w:pStyle w:val="Heading7"/>
            <w:rPr>
              <w:rFonts w:ascii="Arial" w:hAnsi="Arial" w:cs="Arial"/>
              <w:b/>
              <w:bCs/>
              <w:sz w:val="40"/>
              <w:szCs w:val="40"/>
            </w:rPr>
          </w:pPr>
          <w:r>
            <w:rPr>
              <w:rFonts w:cs="Arial" w:ascii="Arial" w:hAnsi="Arial"/>
              <w:b/>
              <w:bCs/>
              <w:sz w:val="40"/>
              <w:szCs w:val="40"/>
            </w:rPr>
            <w:t>EĞİTİM KATILIM LİSTESİ</w:t>
          </w:r>
        </w:p>
      </w:tc>
    </w:tr>
    <w:tr>
      <w:trPr>
        <w:trHeight w:val="287" w:hRule="atLeast"/>
        <w:cantSplit/>
      </w:trPr>
      <w:tc>
        <w:tcPr>
          <w:tcW w:w="2693" w:type="dxa"/>
          <w:vMerge w:val="continue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</w:tcPr>
        <w:p>
          <w:pPr>
            <w:pStyle w:val="Normal"/>
            <w:rPr>
              <w:rFonts w:ascii="Arial" w:hAnsi="Arial" w:cs="Arial"/>
            </w:rPr>
          </w:pPr>
          <w:r>
            <w:rPr>
              <w:rFonts w:cs="Arial" w:ascii="Arial" w:hAnsi="Arial"/>
            </w:rPr>
          </w:r>
        </w:p>
      </w:tc>
      <w:tc>
        <w:tcPr>
          <w:tcW w:w="7797" w:type="dxa"/>
          <w:vMerge w:val="continue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</w:tcPr>
        <w:p>
          <w:pPr>
            <w:pStyle w:val="Normal"/>
            <w:rPr>
              <w:rFonts w:ascii="Arial" w:hAnsi="Arial" w:cs="Arial"/>
            </w:rPr>
          </w:pPr>
          <w:r>
            <w:rPr>
              <w:rFonts w:cs="Arial" w:ascii="Arial" w:hAnsi="Arial"/>
            </w:rPr>
          </w:r>
        </w:p>
      </w:tc>
    </w:tr>
    <w:tr>
      <w:trPr>
        <w:trHeight w:val="230" w:hRule="atLeast"/>
        <w:cantSplit/>
      </w:trPr>
      <w:tc>
        <w:tcPr>
          <w:tcW w:w="2693" w:type="dxa"/>
          <w:vMerge w:val="continue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</w:tcPr>
        <w:p>
          <w:pPr>
            <w:pStyle w:val="Normal"/>
            <w:rPr>
              <w:rFonts w:ascii="Arial" w:hAnsi="Arial" w:cs="Arial"/>
            </w:rPr>
          </w:pPr>
          <w:r>
            <w:rPr>
              <w:rFonts w:cs="Arial" w:ascii="Arial" w:hAnsi="Arial"/>
            </w:rPr>
          </w:r>
        </w:p>
      </w:tc>
      <w:tc>
        <w:tcPr>
          <w:tcW w:w="7797" w:type="dxa"/>
          <w:vMerge w:val="continue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</w:tcPr>
        <w:p>
          <w:pPr>
            <w:pStyle w:val="Normal"/>
            <w:rPr>
              <w:rFonts w:ascii="Arial" w:hAnsi="Arial" w:cs="Arial"/>
            </w:rPr>
          </w:pPr>
          <w:r>
            <w:rPr>
              <w:rFonts w:cs="Arial" w:ascii="Arial" w:hAnsi="Arial"/>
            </w:rPr>
          </w:r>
        </w:p>
      </w:tc>
    </w:tr>
  </w:tbl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"/>
      <w:lvlJc w:val="center"/>
      <w:pPr>
        <w:tabs>
          <w:tab w:val="num" w:pos="648"/>
        </w:tabs>
        <w:ind w:start="360" w:hanging="72"/>
      </w:pPr>
      <w:rPr>
        <w:rFonts w:ascii="Times New Roman" w:hAnsi="Times New Roman"/>
        <w:b w:val="false"/>
        <w:i w:val="false"/>
        <w:sz w:val="24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SystemFonts/>
  <w:defaultTabStop w:val="708"/>
  <w:autoHyphenation w:val="true"/>
  <w:hyphenationZone w:val="0"/>
  <w:compat>
    <w:doNotBreakWrappedTables/>
    <w:compatSetting w:name="compatibilityMode" w:uri="http://schemas.microsoft.com/office/word" w:val="11"/>
  </w:compat>
  <w:themeFontLang w:val="tr-T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tr-TR" w:eastAsia="tr-TR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tr-TR" w:eastAsia="tr-TR" w:bidi="ar-SA"/>
    </w:rPr>
  </w:style>
  <w:style w:type="paragraph" w:styleId="Heading1">
    <w:name w:val="heading 1"/>
    <w:basedOn w:val="Normal"/>
    <w:next w:val="Normal"/>
    <w:qFormat/>
    <w:pPr>
      <w:keepNext w:val="true"/>
      <w:ind w:start="-108" w:end="-250"/>
      <w:jc w:val="center"/>
      <w:outlineLvl w:val="0"/>
    </w:pPr>
    <w:rPr>
      <w:rFonts w:ascii="Arial" w:hAnsi="Arial"/>
      <w:b/>
      <w:bCs/>
      <w:sz w:val="24"/>
    </w:rPr>
  </w:style>
  <w:style w:type="paragraph" w:styleId="Heading2">
    <w:name w:val="heading 2"/>
    <w:basedOn w:val="Normal"/>
    <w:next w:val="Normal"/>
    <w:qFormat/>
    <w:pPr>
      <w:keepNext w:val="true"/>
      <w:jc w:val="center"/>
      <w:outlineLvl w:val="1"/>
    </w:pPr>
    <w:rPr>
      <w:rFonts w:ascii="Garamond" w:hAnsi="Garamond"/>
      <w:b/>
      <w:color w:val="0000FF"/>
      <w:sz w:val="32"/>
      <w:u w:val="single"/>
      <w:lang w:eastAsia="en-US"/>
    </w:rPr>
  </w:style>
  <w:style w:type="paragraph" w:styleId="Heading3">
    <w:name w:val="heading 3"/>
    <w:basedOn w:val="Normal"/>
    <w:next w:val="Normal"/>
    <w:qFormat/>
    <w:pPr>
      <w:keepNext w:val="true"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pPr>
      <w:keepNext w:val="true"/>
      <w:ind w:end="-250"/>
      <w:jc w:val="center"/>
      <w:outlineLvl w:val="3"/>
    </w:pPr>
    <w:rPr>
      <w:b/>
      <w:lang w:eastAsia="en-US"/>
    </w:rPr>
  </w:style>
  <w:style w:type="paragraph" w:styleId="Heading5">
    <w:name w:val="heading 5"/>
    <w:basedOn w:val="Normal"/>
    <w:next w:val="Normal"/>
    <w:qFormat/>
    <w:pPr>
      <w:keepNext w:val="true"/>
      <w:jc w:val="center"/>
      <w:outlineLvl w:val="4"/>
    </w:pPr>
    <w:rPr>
      <w:b/>
      <w:bCs/>
      <w:sz w:val="24"/>
    </w:rPr>
  </w:style>
  <w:style w:type="paragraph" w:styleId="Heading6">
    <w:name w:val="heading 6"/>
    <w:basedOn w:val="Normal"/>
    <w:next w:val="Normal"/>
    <w:qFormat/>
    <w:pPr>
      <w:keepNext w:val="true"/>
      <w:jc w:val="end"/>
      <w:outlineLvl w:val="5"/>
    </w:pPr>
    <w:rPr>
      <w:sz w:val="24"/>
    </w:rPr>
  </w:style>
  <w:style w:type="paragraph" w:styleId="Heading7">
    <w:name w:val="heading 7"/>
    <w:basedOn w:val="Normal"/>
    <w:next w:val="Normal"/>
    <w:qFormat/>
    <w:pPr>
      <w:keepNext w:val="true"/>
      <w:jc w:val="center"/>
      <w:outlineLvl w:val="6"/>
    </w:pPr>
    <w:rPr>
      <w:sz w:val="24"/>
    </w:rPr>
  </w:style>
  <w:style w:type="paragraph" w:styleId="Heading8">
    <w:name w:val="heading 8"/>
    <w:basedOn w:val="Normal"/>
    <w:next w:val="Normal"/>
    <w:qFormat/>
    <w:pPr>
      <w:keepNext w:val="true"/>
      <w:outlineLvl w:val="7"/>
    </w:pPr>
    <w:rPr>
      <w:sz w:val="24"/>
    </w:rPr>
  </w:style>
  <w:style w:type="paragraph" w:styleId="Heading9">
    <w:name w:val="heading 9"/>
    <w:basedOn w:val="Normal"/>
    <w:next w:val="Normal"/>
    <w:qFormat/>
    <w:pPr>
      <w:keepNext w:val="true"/>
      <w:jc w:val="both"/>
      <w:outlineLvl w:val="8"/>
    </w:pPr>
    <w:rPr>
      <w:sz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ageNumber">
    <w:name w:val="page number"/>
    <w:basedOn w:val="DefaultParagraphFont"/>
    <w:rsid w:val="004f2d31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BodyText">
    <w:name w:val="Body Text"/>
    <w:basedOn w:val="Normal"/>
    <w:pPr>
      <w:tabs>
        <w:tab w:val="clear" w:pos="708"/>
        <w:tab w:val="left" w:pos="6804" w:leader="none"/>
      </w:tabs>
    </w:pPr>
    <w:rPr>
      <w:rFonts w:ascii="Tahoma" w:hAnsi="Tahoma"/>
      <w:sz w:val="22"/>
    </w:rPr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536" w:leader="none"/>
        <w:tab w:val="right" w:pos="9072" w:leader="none"/>
      </w:tabs>
    </w:pPr>
    <w:rPr>
      <w:lang w:eastAsia="en-US"/>
    </w:rPr>
  </w:style>
  <w:style w:type="paragraph" w:styleId="Footer">
    <w:name w:val="footer"/>
    <w:basedOn w:val="Normal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BlockText">
    <w:name w:val="Block Text"/>
    <w:basedOn w:val="Normal"/>
    <w:qFormat/>
    <w:pPr>
      <w:tabs>
        <w:tab w:val="clear" w:pos="708"/>
        <w:tab w:val="left" w:pos="1348" w:leader="none"/>
      </w:tabs>
      <w:ind w:hanging="709" w:start="1348" w:end="227"/>
      <w:jc w:val="both"/>
    </w:pPr>
    <w:rPr>
      <w:sz w:val="28"/>
      <w:lang w:val="en-U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alTablo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97C7983-105F-4B0D-946A-A8CCC9685A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Application>LibreOffice/26.2.4.2$MacOSX_AARCH64 LibreOffice_project/0229ac93fcf0d7cbc6376066c6f35021cef002dc</Application>
  <AppVersion>15.0000</AppVersion>
  <Pages>1</Pages>
  <Words>51</Words>
  <Characters>297</Characters>
  <CharactersWithSpaces>347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2014-11-13T10:58:00Z</dcterms:created>
  <dc:creator/>
  <dc:description/>
  <dc:language>en-TR</dc:language>
  <cp:lastModifiedBy/>
  <cp:lastPrinted>2014-10-09T11:35:00Z</cp:lastPrinted>
  <dcterms:modified xsi:type="dcterms:W3CDTF">2021-01-08T07:15:00Z</dcterms:modified>
  <cp:revision>24</cp:revision>
  <dc:subject/>
  <dc:title>Eğitim Konusu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