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  <w:bookmarkStart w:id="0" w:name="_GoBack"/>
      <w:bookmarkEnd w:id="0"/>
    </w:p>
    <w:p w:rsidR="009317BB" w:rsidRDefault="009317BB" w:rsidP="006D29DE">
      <w:pPr>
        <w:jc w:val="both"/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296776">
        <w:rPr>
          <w:rFonts w:ascii="Arial" w:hAnsi="Arial" w:cs="Arial"/>
          <w:sz w:val="24"/>
          <w:szCs w:val="24"/>
        </w:rPr>
        <w:t xml:space="preserve">Çevre Uygulama ve Araştırma Merkezinde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AF0066">
        <w:rPr>
          <w:rFonts w:ascii="Arial" w:hAnsi="Arial" w:cs="Arial"/>
          <w:sz w:val="24"/>
          <w:szCs w:val="24"/>
        </w:rPr>
        <w:t>Hassas Terazi</w:t>
      </w:r>
      <w:r>
        <w:rPr>
          <w:rFonts w:ascii="Arial" w:hAnsi="Arial" w:cs="Arial"/>
          <w:sz w:val="24"/>
          <w:szCs w:val="24"/>
        </w:rPr>
        <w:t xml:space="preserve"> Cihazı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6D29DE" w:rsidRDefault="006D29DE" w:rsidP="006D29DE">
      <w:pPr>
        <w:jc w:val="both"/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AF0066" w:rsidP="006D29DE">
      <w:pPr>
        <w:jc w:val="both"/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296776">
        <w:rPr>
          <w:rFonts w:ascii="Arial" w:hAnsi="Arial" w:cs="Arial"/>
          <w:sz w:val="24"/>
          <w:szCs w:val="24"/>
        </w:rPr>
        <w:t>Çevre Uygulama ve Araştırma Merkezinde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>
        <w:rPr>
          <w:rFonts w:ascii="Arial" w:hAnsi="Arial" w:cs="Arial"/>
          <w:sz w:val="24"/>
          <w:szCs w:val="24"/>
        </w:rPr>
        <w:t xml:space="preserve">Hassas Terazi </w:t>
      </w:r>
      <w:r w:rsidR="009317BB">
        <w:rPr>
          <w:rFonts w:ascii="Arial" w:hAnsi="Arial" w:cs="Arial"/>
          <w:sz w:val="24"/>
          <w:szCs w:val="24"/>
        </w:rPr>
        <w:t>C</w:t>
      </w:r>
      <w:r w:rsidR="009317BB" w:rsidRPr="00183B5B">
        <w:rPr>
          <w:rFonts w:ascii="Arial" w:hAnsi="Arial" w:cs="Arial"/>
          <w:sz w:val="24"/>
          <w:szCs w:val="24"/>
        </w:rPr>
        <w:t>ihazının kullanımını kapsar.</w:t>
      </w:r>
    </w:p>
    <w:p w:rsidR="006D29DE" w:rsidRDefault="006D29DE" w:rsidP="006D29DE">
      <w:pPr>
        <w:jc w:val="both"/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7C7201" w:rsidRPr="00D20C59" w:rsidRDefault="007C7201" w:rsidP="007C7201">
      <w:pPr>
        <w:pStyle w:val="ListeParagraf"/>
        <w:numPr>
          <w:ilvl w:val="0"/>
          <w:numId w:val="13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D20C59">
        <w:rPr>
          <w:rFonts w:ascii="Arial" w:hAnsi="Arial" w:cs="Arial"/>
          <w:sz w:val="24"/>
          <w:szCs w:val="24"/>
        </w:rPr>
        <w:t>Çok ince ölçümlerde kullanılır.</w:t>
      </w:r>
    </w:p>
    <w:p w:rsidR="009317BB" w:rsidRDefault="006D29DE" w:rsidP="009317BB">
      <w:pPr>
        <w:pStyle w:val="ListeParagraf"/>
        <w:numPr>
          <w:ilvl w:val="0"/>
          <w:numId w:val="13"/>
        </w:num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Kalibrasyon, </w:t>
      </w:r>
      <w:r w:rsidR="007C7201" w:rsidRPr="00D20C59">
        <w:rPr>
          <w:rFonts w:ascii="Arial" w:hAnsi="Arial" w:cs="Arial"/>
          <w:sz w:val="24"/>
          <w:szCs w:val="24"/>
        </w:rPr>
        <w:t xml:space="preserve">kullanma sıklığına göre 2 haftada bir ya da ayda bir olmak üzere cihaz üzerindeki ‘’cal” tuşu ile yapılır. </w:t>
      </w:r>
    </w:p>
    <w:p w:rsidR="006D29DE" w:rsidRPr="007C7201" w:rsidRDefault="006D29DE" w:rsidP="006D29DE">
      <w:pPr>
        <w:pStyle w:val="ListeParagraf"/>
        <w:spacing w:after="160" w:line="259" w:lineRule="auto"/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6D29DE">
      <w:pPr>
        <w:jc w:val="both"/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39709D">
        <w:rPr>
          <w:rFonts w:ascii="Arial" w:hAnsi="Arial" w:cs="Arial"/>
          <w:sz w:val="24"/>
          <w:szCs w:val="24"/>
        </w:rPr>
        <w:t>Çevre Analiz Laboratuvarı</w:t>
      </w:r>
      <w:r w:rsidRPr="00183B5B">
        <w:rPr>
          <w:rFonts w:ascii="Arial" w:hAnsi="Arial" w:cs="Arial"/>
          <w:sz w:val="24"/>
          <w:szCs w:val="24"/>
        </w:rPr>
        <w:t xml:space="preserve"> çalışanları sorumludur.</w:t>
      </w:r>
    </w:p>
    <w:p w:rsidR="006D29DE" w:rsidRDefault="006D29DE" w:rsidP="006D29DE">
      <w:pPr>
        <w:jc w:val="both"/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9317BB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Öncesi Yapılması Gerekenler</w:t>
      </w:r>
    </w:p>
    <w:p w:rsidR="007C7201" w:rsidRPr="007C7201" w:rsidRDefault="007C7201" w:rsidP="007C7201">
      <w:pPr>
        <w:pStyle w:val="ListeParagraf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Ölçüm öncesi yapılacak bir işlem yoktur.</w:t>
      </w:r>
    </w:p>
    <w:p w:rsidR="009317BB" w:rsidRPr="0089187F" w:rsidRDefault="009317BB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89187F">
        <w:rPr>
          <w:rFonts w:ascii="Arial" w:hAnsi="Arial" w:cs="Arial"/>
          <w:b/>
          <w:sz w:val="24"/>
          <w:szCs w:val="24"/>
        </w:rPr>
        <w:t>Ölçüm Sırasında Yapılması Gerekenler</w:t>
      </w:r>
    </w:p>
    <w:p w:rsidR="00D20C59" w:rsidRPr="00D20C59" w:rsidRDefault="00D20C59" w:rsidP="00D20C59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D20C59">
        <w:rPr>
          <w:rFonts w:ascii="Arial" w:hAnsi="Arial" w:cs="Arial"/>
          <w:sz w:val="24"/>
          <w:szCs w:val="24"/>
        </w:rPr>
        <w:t>‘’ON/OFF’’ tuşuyla cihaz açılır.</w:t>
      </w:r>
    </w:p>
    <w:p w:rsidR="00D20C59" w:rsidRPr="00D20C59" w:rsidRDefault="00D20C59" w:rsidP="00D20C59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D20C59">
        <w:rPr>
          <w:rFonts w:ascii="Arial" w:hAnsi="Arial" w:cs="Arial"/>
          <w:sz w:val="24"/>
          <w:szCs w:val="24"/>
        </w:rPr>
        <w:t>Cihazın sağ ya</w:t>
      </w:r>
      <w:r w:rsidR="006D29DE">
        <w:rPr>
          <w:rFonts w:ascii="Arial" w:hAnsi="Arial" w:cs="Arial"/>
          <w:sz w:val="24"/>
          <w:szCs w:val="24"/>
        </w:rPr>
        <w:t xml:space="preserve"> </w:t>
      </w:r>
      <w:r w:rsidRPr="00D20C59">
        <w:rPr>
          <w:rFonts w:ascii="Arial" w:hAnsi="Arial" w:cs="Arial"/>
          <w:sz w:val="24"/>
          <w:szCs w:val="24"/>
        </w:rPr>
        <w:t>da sol tarafındaki cam pencereler açılır.</w:t>
      </w:r>
    </w:p>
    <w:p w:rsidR="00D20C59" w:rsidRDefault="00D20C59" w:rsidP="00D20C59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D20C59">
        <w:rPr>
          <w:rFonts w:ascii="Arial" w:hAnsi="Arial" w:cs="Arial"/>
          <w:sz w:val="24"/>
          <w:szCs w:val="24"/>
        </w:rPr>
        <w:t>Tartım yapılacak madde cihazın içine bırakılır cam pencere kapatılır ve cihaza dokunmadan beklenir.</w:t>
      </w:r>
    </w:p>
    <w:p w:rsidR="006D29DE" w:rsidRDefault="006D29DE" w:rsidP="00D20C59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Gerekmesi durumunda ölçüm öncesinde dara alınır.</w:t>
      </w:r>
    </w:p>
    <w:p w:rsidR="000F44F0" w:rsidRDefault="000F44F0" w:rsidP="000F44F0">
      <w:pPr>
        <w:spacing w:line="240" w:lineRule="auto"/>
        <w:rPr>
          <w:rFonts w:ascii="Arial" w:hAnsi="Arial" w:cs="Arial"/>
          <w:sz w:val="24"/>
          <w:szCs w:val="24"/>
        </w:rPr>
      </w:pPr>
    </w:p>
    <w:p w:rsidR="000F44F0" w:rsidRPr="00D20C59" w:rsidRDefault="000F44F0" w:rsidP="000F44F0">
      <w:pPr>
        <w:spacing w:line="240" w:lineRule="auto"/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Ölçüm Sonrasında Yapılması Gerekenler</w:t>
      </w:r>
    </w:p>
    <w:p w:rsidR="00D20C59" w:rsidRPr="00D20C59" w:rsidRDefault="00D20C59" w:rsidP="00D20C59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D20C59">
        <w:rPr>
          <w:rFonts w:ascii="Arial" w:hAnsi="Arial" w:cs="Arial"/>
          <w:sz w:val="24"/>
          <w:szCs w:val="24"/>
        </w:rPr>
        <w:t>Cihazı kapatmak için ‘’ON/OFF’’ tuşuna basılır.</w:t>
      </w:r>
    </w:p>
    <w:p w:rsidR="009317BB" w:rsidRPr="00D20C59" w:rsidRDefault="009317BB" w:rsidP="00D20C59">
      <w:pPr>
        <w:pStyle w:val="ListeParagraf"/>
        <w:numPr>
          <w:ilvl w:val="0"/>
          <w:numId w:val="12"/>
        </w:numPr>
        <w:spacing w:line="240" w:lineRule="auto"/>
        <w:rPr>
          <w:rFonts w:ascii="Arial" w:hAnsi="Arial" w:cs="Arial"/>
          <w:sz w:val="24"/>
          <w:szCs w:val="24"/>
        </w:rPr>
      </w:pPr>
      <w:r w:rsidRPr="00D20C59">
        <w:rPr>
          <w:rFonts w:ascii="Arial" w:hAnsi="Arial" w:cs="Arial"/>
          <w:sz w:val="24"/>
          <w:szCs w:val="24"/>
        </w:rPr>
        <w:t>Cihazın temizliği yapılır.</w:t>
      </w:r>
    </w:p>
    <w:p w:rsid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>Cihaz kapatılır.</w:t>
      </w:r>
    </w:p>
    <w:p w:rsidR="006D29DE" w:rsidRPr="009317BB" w:rsidRDefault="006D29DE" w:rsidP="006D29DE">
      <w:pPr>
        <w:spacing w:line="240" w:lineRule="auto"/>
        <w:ind w:left="720"/>
        <w:rPr>
          <w:rFonts w:ascii="Arial" w:hAnsi="Arial" w:cs="Arial"/>
          <w:sz w:val="24"/>
          <w:szCs w:val="24"/>
        </w:rPr>
      </w:pPr>
    </w:p>
    <w:p w:rsidR="009317BB" w:rsidRPr="008C2FA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59354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DEKAN / MÜDÜR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59354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KALİTEDEN SORUMLU REKTÖR YARDIMCISI</w:t>
            </w: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ab/>
      </w:r>
    </w:p>
    <w:sectPr w:rsidR="000A3BA1" w:rsidRPr="000A3BA1" w:rsidSect="00151E02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71F" w:rsidRDefault="000C471F" w:rsidP="00151E02">
      <w:pPr>
        <w:spacing w:after="0" w:line="240" w:lineRule="auto"/>
      </w:pPr>
      <w:r>
        <w:separator/>
      </w:r>
    </w:p>
  </w:endnote>
  <w:endnote w:type="continuationSeparator" w:id="0">
    <w:p w:rsidR="000C471F" w:rsidRDefault="000C471F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0A3BA1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 w:rsidR="00593541">
      <w:rPr>
        <w:rFonts w:ascii="Arial" w:hAnsi="Arial" w:cs="Arial"/>
        <w:color w:val="000000"/>
        <w:sz w:val="16"/>
        <w:szCs w:val="16"/>
      </w:rPr>
      <w:t>: F.TL.06</w:t>
    </w:r>
    <w:r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71F" w:rsidRDefault="000C471F" w:rsidP="00151E02">
      <w:pPr>
        <w:spacing w:after="0" w:line="240" w:lineRule="auto"/>
      </w:pPr>
      <w:r>
        <w:separator/>
      </w:r>
    </w:p>
  </w:footnote>
  <w:footnote w:type="continuationSeparator" w:id="0">
    <w:p w:rsidR="000C471F" w:rsidRDefault="000C471F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46"/>
      <w:gridCol w:w="8094"/>
    </w:tblGrid>
    <w:tr w:rsidR="000A3BA1" w:rsidTr="00181B11">
      <w:trPr>
        <w:cantSplit/>
        <w:trHeight w:val="1692"/>
      </w:trPr>
      <w:tc>
        <w:tcPr>
          <w:tcW w:w="2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0A3BA1" w:rsidP="00181B11">
          <w:pPr>
            <w:jc w:val="center"/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238250" cy="1038045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3819" cy="10510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C074F5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 xml:space="preserve">HASSAS TERAZİ </w:t>
          </w:r>
          <w:r w:rsidR="00593541">
            <w:rPr>
              <w:b/>
              <w:bCs/>
              <w:sz w:val="36"/>
              <w:szCs w:val="36"/>
            </w:rPr>
            <w:t>CİHAZ KULANIM</w:t>
          </w:r>
          <w:r w:rsidR="000A3BA1"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5874D0"/>
    <w:multiLevelType w:val="hybridMultilevel"/>
    <w:tmpl w:val="EC4A51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F7492"/>
    <w:multiLevelType w:val="hybridMultilevel"/>
    <w:tmpl w:val="A0B85E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D3132"/>
    <w:multiLevelType w:val="multilevel"/>
    <w:tmpl w:val="FC920D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1A15237"/>
    <w:multiLevelType w:val="multilevel"/>
    <w:tmpl w:val="FC920D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547B32C6"/>
    <w:multiLevelType w:val="hybridMultilevel"/>
    <w:tmpl w:val="2DB4E0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8265E"/>
    <w:multiLevelType w:val="multilevel"/>
    <w:tmpl w:val="35880E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5CFF5C05"/>
    <w:multiLevelType w:val="multilevel"/>
    <w:tmpl w:val="FC920D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FAE022C"/>
    <w:multiLevelType w:val="multilevel"/>
    <w:tmpl w:val="35880E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0"/>
  </w:num>
  <w:num w:numId="5">
    <w:abstractNumId w:val="3"/>
  </w:num>
  <w:num w:numId="6">
    <w:abstractNumId w:val="4"/>
  </w:num>
  <w:num w:numId="7">
    <w:abstractNumId w:val="2"/>
  </w:num>
  <w:num w:numId="8">
    <w:abstractNumId w:val="9"/>
  </w:num>
  <w:num w:numId="9">
    <w:abstractNumId w:val="1"/>
  </w:num>
  <w:num w:numId="10">
    <w:abstractNumId w:val="6"/>
  </w:num>
  <w:num w:numId="11">
    <w:abstractNumId w:val="5"/>
  </w:num>
  <w:num w:numId="12">
    <w:abstractNumId w:val="7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A3BA1"/>
    <w:rsid w:val="000C471F"/>
    <w:rsid w:val="000F44F0"/>
    <w:rsid w:val="001009F7"/>
    <w:rsid w:val="00151E02"/>
    <w:rsid w:val="001656B9"/>
    <w:rsid w:val="00181B11"/>
    <w:rsid w:val="001B0560"/>
    <w:rsid w:val="0024543F"/>
    <w:rsid w:val="00267AC4"/>
    <w:rsid w:val="00280050"/>
    <w:rsid w:val="00296776"/>
    <w:rsid w:val="002B52B7"/>
    <w:rsid w:val="00317D12"/>
    <w:rsid w:val="0034523D"/>
    <w:rsid w:val="00381942"/>
    <w:rsid w:val="0039709D"/>
    <w:rsid w:val="00455B40"/>
    <w:rsid w:val="004D2A75"/>
    <w:rsid w:val="0051767C"/>
    <w:rsid w:val="00525A21"/>
    <w:rsid w:val="00551052"/>
    <w:rsid w:val="00593541"/>
    <w:rsid w:val="005D3846"/>
    <w:rsid w:val="00636252"/>
    <w:rsid w:val="00640C69"/>
    <w:rsid w:val="00645F55"/>
    <w:rsid w:val="00665A71"/>
    <w:rsid w:val="00666341"/>
    <w:rsid w:val="006D29DE"/>
    <w:rsid w:val="00762952"/>
    <w:rsid w:val="007C7201"/>
    <w:rsid w:val="008F3F16"/>
    <w:rsid w:val="0090742B"/>
    <w:rsid w:val="009255D5"/>
    <w:rsid w:val="009317BB"/>
    <w:rsid w:val="00963636"/>
    <w:rsid w:val="00A51B1C"/>
    <w:rsid w:val="00A75816"/>
    <w:rsid w:val="00AA0D26"/>
    <w:rsid w:val="00AC12FE"/>
    <w:rsid w:val="00AC476C"/>
    <w:rsid w:val="00AC7266"/>
    <w:rsid w:val="00AE6D38"/>
    <w:rsid w:val="00AF0066"/>
    <w:rsid w:val="00AF181A"/>
    <w:rsid w:val="00AF66F9"/>
    <w:rsid w:val="00B31084"/>
    <w:rsid w:val="00B62845"/>
    <w:rsid w:val="00BD769A"/>
    <w:rsid w:val="00BF1478"/>
    <w:rsid w:val="00C074F5"/>
    <w:rsid w:val="00C40CC8"/>
    <w:rsid w:val="00C656DE"/>
    <w:rsid w:val="00C83F7A"/>
    <w:rsid w:val="00C85DAC"/>
    <w:rsid w:val="00CB0F9B"/>
    <w:rsid w:val="00D20C59"/>
    <w:rsid w:val="00D62958"/>
    <w:rsid w:val="00E217D7"/>
    <w:rsid w:val="00E62915"/>
    <w:rsid w:val="00EF68E5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6C9A50B-3D9F-41AE-AD81-4A6E3B31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9DEC4-4F51-4980-A457-0FC363B57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4</cp:revision>
  <cp:lastPrinted>2012-04-29T12:02:00Z</cp:lastPrinted>
  <dcterms:created xsi:type="dcterms:W3CDTF">2018-06-20T11:53:00Z</dcterms:created>
  <dcterms:modified xsi:type="dcterms:W3CDTF">2018-06-20T11:54:00Z</dcterms:modified>
</cp:coreProperties>
</file>