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A9121D">
        <w:rPr>
          <w:rFonts w:ascii="Arial" w:hAnsi="Arial" w:cs="Arial"/>
          <w:sz w:val="24"/>
          <w:szCs w:val="24"/>
        </w:rPr>
        <w:t>İnşaat Mühendisliği</w:t>
      </w:r>
      <w:r w:rsidR="00C32134">
        <w:rPr>
          <w:rFonts w:ascii="Arial" w:hAnsi="Arial" w:cs="Arial"/>
          <w:sz w:val="24"/>
          <w:szCs w:val="24"/>
        </w:rPr>
        <w:t xml:space="preserve"> Laboratuvarında</w:t>
      </w:r>
      <w:r w:rsidR="00A9121D">
        <w:rPr>
          <w:rFonts w:ascii="Arial" w:hAnsi="Arial" w:cs="Arial"/>
          <w:sz w:val="24"/>
          <w:szCs w:val="24"/>
        </w:rPr>
        <w:t xml:space="preserve"> bulunan </w:t>
      </w:r>
      <w:r w:rsidR="0045472D">
        <w:rPr>
          <w:rFonts w:ascii="Arial" w:hAnsi="Arial" w:cs="Arial"/>
          <w:sz w:val="24"/>
          <w:szCs w:val="24"/>
        </w:rPr>
        <w:t>Tek Eksenli Basınç Dayanım</w:t>
      </w:r>
      <w:r w:rsidR="002A3EF0">
        <w:rPr>
          <w:rFonts w:ascii="Arial" w:hAnsi="Arial" w:cs="Arial"/>
          <w:sz w:val="24"/>
          <w:szCs w:val="24"/>
        </w:rPr>
        <w:t xml:space="preserve"> (CBR)</w:t>
      </w:r>
      <w:r w:rsidR="004620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Cihazı</w:t>
      </w:r>
      <w:r w:rsidR="0050054A">
        <w:rPr>
          <w:rFonts w:ascii="Arial" w:hAnsi="Arial" w:cs="Arial"/>
          <w:sz w:val="24"/>
          <w:szCs w:val="24"/>
        </w:rPr>
        <w:t>nın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C32134">
        <w:rPr>
          <w:rFonts w:ascii="Arial" w:hAnsi="Arial" w:cs="Arial"/>
          <w:sz w:val="24"/>
          <w:szCs w:val="24"/>
        </w:rPr>
        <w:t>İnşa</w:t>
      </w:r>
      <w:r w:rsidR="00C61F17">
        <w:rPr>
          <w:rFonts w:ascii="Arial" w:hAnsi="Arial" w:cs="Arial"/>
          <w:sz w:val="24"/>
          <w:szCs w:val="24"/>
        </w:rPr>
        <w:t xml:space="preserve">at Mühendisliği Laboratuvarında bulunan </w:t>
      </w:r>
      <w:r w:rsidR="0045472D">
        <w:rPr>
          <w:rFonts w:ascii="Arial" w:hAnsi="Arial" w:cs="Arial"/>
          <w:sz w:val="24"/>
          <w:szCs w:val="24"/>
        </w:rPr>
        <w:t>Tek Eksenli Basınç Dayanım</w:t>
      </w:r>
      <w:r w:rsidR="00C61F17">
        <w:rPr>
          <w:rFonts w:ascii="Arial" w:hAnsi="Arial" w:cs="Arial"/>
          <w:sz w:val="24"/>
          <w:szCs w:val="24"/>
        </w:rPr>
        <w:t xml:space="preserve"> </w:t>
      </w:r>
      <w:r w:rsidR="002A3EF0">
        <w:rPr>
          <w:rFonts w:ascii="Arial" w:hAnsi="Arial" w:cs="Arial"/>
          <w:sz w:val="24"/>
          <w:szCs w:val="24"/>
        </w:rPr>
        <w:t xml:space="preserve">(CBR) </w:t>
      </w:r>
      <w:r w:rsidR="00462023">
        <w:rPr>
          <w:rFonts w:ascii="Arial" w:hAnsi="Arial" w:cs="Arial"/>
          <w:sz w:val="24"/>
          <w:szCs w:val="24"/>
        </w:rPr>
        <w:t>Cihazının</w:t>
      </w:r>
      <w:r w:rsidR="00462023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0440C4" w:rsidRPr="00616D56" w:rsidRDefault="009317BB" w:rsidP="00616D56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2A3EF0">
        <w:rPr>
          <w:rFonts w:ascii="Arial" w:hAnsi="Arial" w:cs="Arial"/>
          <w:b/>
          <w:sz w:val="24"/>
          <w:szCs w:val="24"/>
        </w:rPr>
        <w:t>TANIMLAR</w:t>
      </w:r>
      <w:r w:rsidR="00C61F17" w:rsidRPr="002A3EF0">
        <w:rPr>
          <w:rFonts w:ascii="Arial" w:hAnsi="Arial" w:cs="Arial"/>
          <w:b/>
          <w:sz w:val="24"/>
          <w:szCs w:val="24"/>
        </w:rPr>
        <w:br/>
        <w:t>Start:</w:t>
      </w:r>
      <w:r w:rsidR="00047E2B" w:rsidRPr="002A3EF0">
        <w:rPr>
          <w:rFonts w:ascii="Arial" w:hAnsi="Arial" w:cs="Arial"/>
          <w:b/>
          <w:sz w:val="24"/>
          <w:szCs w:val="24"/>
        </w:rPr>
        <w:t xml:space="preserve"> </w:t>
      </w:r>
      <w:r w:rsidR="00047E2B" w:rsidRPr="002A3EF0">
        <w:rPr>
          <w:rFonts w:ascii="Arial" w:hAnsi="Arial" w:cs="Arial"/>
          <w:sz w:val="24"/>
          <w:szCs w:val="24"/>
        </w:rPr>
        <w:t>Başlatma düğmesidir.</w:t>
      </w:r>
      <w:r w:rsidR="00C61F17" w:rsidRPr="002A3EF0">
        <w:rPr>
          <w:rFonts w:ascii="Arial" w:hAnsi="Arial" w:cs="Arial"/>
          <w:b/>
          <w:sz w:val="24"/>
          <w:szCs w:val="24"/>
        </w:rPr>
        <w:br/>
        <w:t>Stop:</w:t>
      </w:r>
      <w:r w:rsidR="00047E2B" w:rsidRPr="002A3EF0">
        <w:rPr>
          <w:rFonts w:ascii="Arial" w:hAnsi="Arial" w:cs="Arial"/>
          <w:sz w:val="24"/>
          <w:szCs w:val="24"/>
        </w:rPr>
        <w:t xml:space="preserve"> Durdurma düğmesidir.</w:t>
      </w:r>
      <w:r w:rsidR="00C61F17" w:rsidRPr="002A3EF0">
        <w:rPr>
          <w:rFonts w:ascii="Arial" w:hAnsi="Arial" w:cs="Arial"/>
          <w:b/>
          <w:sz w:val="24"/>
          <w:szCs w:val="24"/>
        </w:rPr>
        <w:br/>
      </w:r>
      <w:proofErr w:type="spellStart"/>
      <w:r w:rsidR="00C61F17" w:rsidRPr="002A3EF0">
        <w:rPr>
          <w:rFonts w:ascii="Arial" w:hAnsi="Arial" w:cs="Arial"/>
          <w:b/>
          <w:sz w:val="24"/>
          <w:szCs w:val="24"/>
        </w:rPr>
        <w:t>Speed</w:t>
      </w:r>
      <w:proofErr w:type="spellEnd"/>
      <w:r w:rsidR="00C61F17" w:rsidRPr="002A3EF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61F17" w:rsidRPr="002A3EF0">
        <w:rPr>
          <w:rFonts w:ascii="Arial" w:hAnsi="Arial" w:cs="Arial"/>
          <w:b/>
          <w:sz w:val="24"/>
          <w:szCs w:val="24"/>
        </w:rPr>
        <w:t>Adjust</w:t>
      </w:r>
      <w:proofErr w:type="spellEnd"/>
      <w:r w:rsidR="00C61F17" w:rsidRPr="002A3EF0">
        <w:rPr>
          <w:rFonts w:ascii="Arial" w:hAnsi="Arial" w:cs="Arial"/>
          <w:b/>
          <w:sz w:val="24"/>
          <w:szCs w:val="24"/>
        </w:rPr>
        <w:t>:</w:t>
      </w:r>
      <w:r w:rsidR="00047E2B" w:rsidRPr="002A3EF0">
        <w:rPr>
          <w:rFonts w:ascii="Arial" w:hAnsi="Arial" w:cs="Arial"/>
          <w:b/>
          <w:sz w:val="24"/>
          <w:szCs w:val="24"/>
        </w:rPr>
        <w:t xml:space="preserve"> </w:t>
      </w:r>
      <w:r w:rsidR="00616D56">
        <w:rPr>
          <w:rFonts w:ascii="Arial" w:hAnsi="Arial" w:cs="Arial"/>
          <w:sz w:val="24"/>
          <w:szCs w:val="24"/>
        </w:rPr>
        <w:t>Yük uygulanma</w:t>
      </w:r>
      <w:r w:rsidR="00047E2B" w:rsidRPr="002A3EF0">
        <w:rPr>
          <w:rFonts w:ascii="Arial" w:hAnsi="Arial" w:cs="Arial"/>
          <w:sz w:val="24"/>
          <w:szCs w:val="24"/>
        </w:rPr>
        <w:t xml:space="preserve"> hızının ayarlanmasını sağlayan düğmedir.</w:t>
      </w:r>
      <w:r w:rsidR="00C61F17" w:rsidRPr="002A3EF0">
        <w:rPr>
          <w:rFonts w:ascii="Arial" w:hAnsi="Arial" w:cs="Arial"/>
          <w:b/>
          <w:sz w:val="24"/>
          <w:szCs w:val="24"/>
        </w:rPr>
        <w:br/>
      </w:r>
      <w:proofErr w:type="spellStart"/>
      <w:r w:rsidR="00C61F17" w:rsidRPr="002A3EF0">
        <w:rPr>
          <w:rFonts w:ascii="Arial" w:hAnsi="Arial" w:cs="Arial"/>
          <w:b/>
          <w:sz w:val="24"/>
          <w:szCs w:val="24"/>
        </w:rPr>
        <w:t>Emergency</w:t>
      </w:r>
      <w:proofErr w:type="spellEnd"/>
      <w:r w:rsidR="00C61F17" w:rsidRPr="002A3EF0">
        <w:rPr>
          <w:rFonts w:ascii="Arial" w:hAnsi="Arial" w:cs="Arial"/>
          <w:b/>
          <w:sz w:val="24"/>
          <w:szCs w:val="24"/>
        </w:rPr>
        <w:t xml:space="preserve"> Stop:</w:t>
      </w:r>
      <w:r w:rsidR="00047E2B" w:rsidRPr="002A3EF0">
        <w:rPr>
          <w:rFonts w:ascii="Arial" w:hAnsi="Arial" w:cs="Arial"/>
          <w:b/>
          <w:sz w:val="24"/>
          <w:szCs w:val="24"/>
        </w:rPr>
        <w:t xml:space="preserve"> </w:t>
      </w:r>
      <w:r w:rsidR="00047E2B" w:rsidRPr="002A3EF0">
        <w:rPr>
          <w:rFonts w:ascii="Arial" w:hAnsi="Arial" w:cs="Arial"/>
          <w:sz w:val="24"/>
          <w:szCs w:val="24"/>
        </w:rPr>
        <w:t xml:space="preserve">Acil durumlarda </w:t>
      </w:r>
      <w:r w:rsidR="00616D56">
        <w:rPr>
          <w:rFonts w:ascii="Arial" w:hAnsi="Arial" w:cs="Arial"/>
          <w:sz w:val="24"/>
          <w:szCs w:val="24"/>
        </w:rPr>
        <w:t>yükün uygulamasını</w:t>
      </w:r>
      <w:r w:rsidR="00047E2B" w:rsidRPr="002A3EF0">
        <w:rPr>
          <w:rFonts w:ascii="Arial" w:hAnsi="Arial" w:cs="Arial"/>
          <w:sz w:val="24"/>
          <w:szCs w:val="24"/>
        </w:rPr>
        <w:t xml:space="preserve"> durdurmak için kullanılan düğmedir.</w:t>
      </w:r>
      <w:r w:rsidR="00616D56">
        <w:rPr>
          <w:rFonts w:ascii="Arial" w:hAnsi="Arial" w:cs="Arial"/>
          <w:sz w:val="24"/>
          <w:szCs w:val="24"/>
        </w:rPr>
        <w:br/>
      </w:r>
      <w:proofErr w:type="spellStart"/>
      <w:r w:rsidR="00616D56">
        <w:rPr>
          <w:rFonts w:ascii="Arial" w:hAnsi="Arial" w:cs="Arial"/>
          <w:b/>
          <w:sz w:val="24"/>
          <w:szCs w:val="24"/>
        </w:rPr>
        <w:t>Up</w:t>
      </w:r>
      <w:proofErr w:type="spellEnd"/>
      <w:r w:rsidR="00616D5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16D56">
        <w:rPr>
          <w:rFonts w:ascii="Arial" w:hAnsi="Arial" w:cs="Arial"/>
          <w:b/>
          <w:sz w:val="24"/>
          <w:szCs w:val="24"/>
        </w:rPr>
        <w:t>Load</w:t>
      </w:r>
      <w:proofErr w:type="spellEnd"/>
      <w:r w:rsidR="00616D56">
        <w:rPr>
          <w:rFonts w:ascii="Arial" w:hAnsi="Arial" w:cs="Arial"/>
          <w:b/>
          <w:sz w:val="24"/>
          <w:szCs w:val="24"/>
        </w:rPr>
        <w:t>/</w:t>
      </w:r>
      <w:r w:rsidR="00616D56" w:rsidRPr="00616D5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16D56">
        <w:rPr>
          <w:rFonts w:ascii="Arial" w:hAnsi="Arial" w:cs="Arial"/>
          <w:b/>
          <w:sz w:val="24"/>
          <w:szCs w:val="24"/>
        </w:rPr>
        <w:t>Down</w:t>
      </w:r>
      <w:proofErr w:type="spellEnd"/>
      <w:r w:rsidR="00616D5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16D56">
        <w:rPr>
          <w:rFonts w:ascii="Arial" w:hAnsi="Arial" w:cs="Arial"/>
          <w:b/>
          <w:sz w:val="24"/>
          <w:szCs w:val="24"/>
        </w:rPr>
        <w:t>Unload</w:t>
      </w:r>
      <w:proofErr w:type="spellEnd"/>
      <w:proofErr w:type="gramStart"/>
      <w:r w:rsidR="00616D56">
        <w:rPr>
          <w:rFonts w:ascii="Arial" w:hAnsi="Arial" w:cs="Arial"/>
          <w:b/>
          <w:sz w:val="24"/>
          <w:szCs w:val="24"/>
        </w:rPr>
        <w:t>::</w:t>
      </w:r>
      <w:proofErr w:type="gramEnd"/>
      <w:r w:rsidR="00616D56">
        <w:rPr>
          <w:rFonts w:ascii="Arial" w:hAnsi="Arial" w:cs="Arial"/>
          <w:b/>
          <w:sz w:val="24"/>
          <w:szCs w:val="24"/>
        </w:rPr>
        <w:t xml:space="preserve"> </w:t>
      </w:r>
      <w:r w:rsidR="00616D56">
        <w:rPr>
          <w:rFonts w:ascii="Arial" w:hAnsi="Arial" w:cs="Arial"/>
          <w:sz w:val="24"/>
          <w:szCs w:val="24"/>
        </w:rPr>
        <w:t>Pistonun numuneye temas mesafesini ayarlamak için kullanılan düğmelerdir.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C32134">
        <w:rPr>
          <w:rFonts w:ascii="Arial" w:hAnsi="Arial" w:cs="Arial"/>
          <w:sz w:val="24"/>
          <w:szCs w:val="24"/>
        </w:rPr>
        <w:t xml:space="preserve">İnşaat Mühendisliği Laboratuvarı </w:t>
      </w:r>
      <w:r w:rsidRPr="00183B5B">
        <w:rPr>
          <w:rFonts w:ascii="Arial" w:hAnsi="Arial" w:cs="Arial"/>
          <w:sz w:val="24"/>
          <w:szCs w:val="24"/>
        </w:rPr>
        <w:t>çalışanları sorumludur.</w:t>
      </w:r>
      <w:r w:rsidR="00A43A2F">
        <w:rPr>
          <w:rFonts w:ascii="Arial" w:hAnsi="Arial" w:cs="Arial"/>
          <w:sz w:val="24"/>
          <w:szCs w:val="24"/>
        </w:rPr>
        <w:t xml:space="preserve"> 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0440C4" w:rsidRDefault="009317BB" w:rsidP="00A55275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6D74ED" w:rsidRPr="006D74ED" w:rsidRDefault="00E55AEB" w:rsidP="006D74ED">
      <w:pPr>
        <w:pStyle w:val="ListeParagraf"/>
        <w:numPr>
          <w:ilvl w:val="0"/>
          <w:numId w:val="15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6D74ED">
        <w:rPr>
          <w:rFonts w:ascii="Arial" w:hAnsi="Arial" w:cs="Arial"/>
          <w:sz w:val="24"/>
          <w:szCs w:val="24"/>
        </w:rPr>
        <w:t>Uygulamaya başlamadan önce</w:t>
      </w:r>
      <w:r w:rsidR="006D74ED" w:rsidRPr="006D74ED">
        <w:rPr>
          <w:rFonts w:ascii="Arial" w:hAnsi="Arial" w:cs="Arial"/>
          <w:sz w:val="24"/>
          <w:szCs w:val="24"/>
        </w:rPr>
        <w:t xml:space="preserve"> cihazın sağında ve solunda yer alan somunlar gevşetilip sıkıştırılarak pistonun mesafesi ayarlanır.</w:t>
      </w:r>
    </w:p>
    <w:p w:rsidR="006D74ED" w:rsidRPr="00A41DF0" w:rsidRDefault="006D74ED" w:rsidP="006D74ED">
      <w:pPr>
        <w:pStyle w:val="ListeParagraf"/>
        <w:numPr>
          <w:ilvl w:val="0"/>
          <w:numId w:val="15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Yükleme hücresine </w:t>
      </w:r>
      <w:r w:rsidR="00A41DF0">
        <w:rPr>
          <w:rFonts w:ascii="Arial" w:hAnsi="Arial" w:cs="Arial"/>
          <w:sz w:val="24"/>
          <w:szCs w:val="24"/>
        </w:rPr>
        <w:t xml:space="preserve">daha önce hazırlanmış </w:t>
      </w:r>
      <w:r>
        <w:rPr>
          <w:rFonts w:ascii="Arial" w:hAnsi="Arial" w:cs="Arial"/>
          <w:sz w:val="24"/>
          <w:szCs w:val="24"/>
        </w:rPr>
        <w:t>toprak numunesini içeren kalıp yerleştirilir.</w:t>
      </w:r>
    </w:p>
    <w:p w:rsidR="006D74ED" w:rsidRPr="00AA7242" w:rsidRDefault="00A41DF0" w:rsidP="00AA7242">
      <w:pPr>
        <w:pStyle w:val="ListeParagraf"/>
        <w:numPr>
          <w:ilvl w:val="0"/>
          <w:numId w:val="15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Cihaz açılır ve </w:t>
      </w:r>
      <w:r w:rsidR="00AA7242">
        <w:rPr>
          <w:rFonts w:ascii="Arial" w:hAnsi="Arial" w:cs="Arial"/>
          <w:sz w:val="24"/>
          <w:szCs w:val="24"/>
        </w:rPr>
        <w:t xml:space="preserve">cihaz ekranından </w:t>
      </w:r>
      <w:r>
        <w:rPr>
          <w:rFonts w:ascii="Arial" w:hAnsi="Arial" w:cs="Arial"/>
          <w:sz w:val="24"/>
          <w:szCs w:val="24"/>
        </w:rPr>
        <w:t>yük uygulama parametreleri girilir.</w:t>
      </w:r>
      <w:r w:rsidR="006D74ED" w:rsidRPr="00AA7242">
        <w:rPr>
          <w:rFonts w:ascii="Arial" w:hAnsi="Arial" w:cs="Arial"/>
          <w:sz w:val="24"/>
          <w:szCs w:val="24"/>
        </w:rPr>
        <w:t xml:space="preserve"> </w:t>
      </w:r>
    </w:p>
    <w:p w:rsidR="009317BB" w:rsidRPr="006D74ED" w:rsidRDefault="009317BB" w:rsidP="00D7514A">
      <w:pPr>
        <w:pStyle w:val="ListeParagraf"/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6D74ED">
        <w:rPr>
          <w:rFonts w:ascii="Arial" w:hAnsi="Arial" w:cs="Arial"/>
          <w:b/>
          <w:sz w:val="24"/>
          <w:szCs w:val="24"/>
        </w:rPr>
        <w:t>Ölçüm Sırasında Yapılması Gerekenler</w:t>
      </w:r>
    </w:p>
    <w:p w:rsidR="00E55AEB" w:rsidRPr="00AA7242" w:rsidRDefault="00E55AEB" w:rsidP="00E55AEB">
      <w:pPr>
        <w:pStyle w:val="ListeParagraf"/>
        <w:numPr>
          <w:ilvl w:val="0"/>
          <w:numId w:val="14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Start düğmesine basılarak </w:t>
      </w:r>
      <w:r w:rsidR="00AA7242">
        <w:rPr>
          <w:rFonts w:ascii="Arial" w:hAnsi="Arial" w:cs="Arial"/>
          <w:sz w:val="24"/>
          <w:szCs w:val="24"/>
        </w:rPr>
        <w:t>yükleme başlatılır.</w:t>
      </w:r>
    </w:p>
    <w:p w:rsidR="005A630B" w:rsidRDefault="009317BB" w:rsidP="005A630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 w:rsidRPr="003E4AB9">
        <w:rPr>
          <w:rFonts w:ascii="Arial" w:hAnsi="Arial" w:cs="Arial"/>
          <w:b/>
          <w:sz w:val="24"/>
          <w:szCs w:val="24"/>
        </w:rPr>
        <w:t>Ölçüm Sonrasında Yapılması Gerekenler</w:t>
      </w:r>
    </w:p>
    <w:p w:rsidR="00AA7242" w:rsidRPr="00AA7242" w:rsidRDefault="00AA7242" w:rsidP="00AA7242">
      <w:pPr>
        <w:pStyle w:val="ListeParagraf"/>
        <w:numPr>
          <w:ilvl w:val="0"/>
          <w:numId w:val="1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Deney bittikten sonra kap yerinden çıkarılır ve ölçümler not alınır.</w:t>
      </w:r>
    </w:p>
    <w:p w:rsidR="00AA7242" w:rsidRPr="00AA7242" w:rsidRDefault="00AA7242" w:rsidP="00AA7242">
      <w:pPr>
        <w:pStyle w:val="ListeParagraf"/>
        <w:numPr>
          <w:ilvl w:val="0"/>
          <w:numId w:val="1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 eski haline getirilir.</w:t>
      </w:r>
    </w:p>
    <w:p w:rsidR="00AA7242" w:rsidRPr="00AA7242" w:rsidRDefault="00AA7242" w:rsidP="00AA7242">
      <w:pPr>
        <w:pStyle w:val="ListeParagraf"/>
        <w:numPr>
          <w:ilvl w:val="0"/>
          <w:numId w:val="1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Kaplar temizlenerek eski yerine bırakılır.</w:t>
      </w:r>
    </w:p>
    <w:p w:rsidR="005A630B" w:rsidRPr="003E4AB9" w:rsidRDefault="005A630B" w:rsidP="005A630B">
      <w:pPr>
        <w:ind w:left="360"/>
        <w:rPr>
          <w:rFonts w:ascii="Arial" w:hAnsi="Arial" w:cs="Arial"/>
          <w:b/>
          <w:sz w:val="24"/>
          <w:szCs w:val="24"/>
        </w:rPr>
      </w:pP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  <w:bookmarkStart w:id="0" w:name="_GoBack"/>
      <w:bookmarkEnd w:id="0"/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F" w:rsidRDefault="000A3BA1" w:rsidP="00A43A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A83" w:rsidRDefault="00FD2A83" w:rsidP="00151E02">
      <w:pPr>
        <w:spacing w:after="0" w:line="240" w:lineRule="auto"/>
      </w:pPr>
      <w:r>
        <w:separator/>
      </w:r>
    </w:p>
  </w:endnote>
  <w:endnote w:type="continuationSeparator" w:id="0">
    <w:p w:rsidR="00FD2A83" w:rsidRDefault="00FD2A83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480224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</w:t>
    </w:r>
    <w:r w:rsidR="000A3BA1">
      <w:rPr>
        <w:rFonts w:ascii="Arial" w:hAnsi="Arial" w:cs="Arial"/>
        <w:color w:val="000000"/>
        <w:sz w:val="16"/>
        <w:szCs w:val="16"/>
      </w:rPr>
      <w:t>1</w:t>
    </w:r>
    <w:r>
      <w:rPr>
        <w:rFonts w:ascii="Arial" w:hAnsi="Arial" w:cs="Arial"/>
        <w:color w:val="000000"/>
        <w:sz w:val="16"/>
        <w:szCs w:val="16"/>
      </w:rPr>
      <w:t>0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A83" w:rsidRDefault="00FD2A83" w:rsidP="00151E02">
      <w:pPr>
        <w:spacing w:after="0" w:line="240" w:lineRule="auto"/>
      </w:pPr>
      <w:r>
        <w:separator/>
      </w:r>
    </w:p>
  </w:footnote>
  <w:footnote w:type="continuationSeparator" w:id="0">
    <w:p w:rsidR="00FD2A83" w:rsidRDefault="00FD2A83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45472D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TEK EKSENLİ BASINÇ DAYANIM</w:t>
          </w:r>
          <w:r w:rsidR="002A3EF0">
            <w:rPr>
              <w:b/>
              <w:bCs/>
              <w:sz w:val="36"/>
              <w:szCs w:val="36"/>
            </w:rPr>
            <w:t xml:space="preserve"> (CBR)</w:t>
          </w:r>
          <w:r w:rsidR="0095138B">
            <w:rPr>
              <w:b/>
              <w:bCs/>
              <w:sz w:val="36"/>
              <w:szCs w:val="36"/>
            </w:rPr>
            <w:t xml:space="preserve"> </w:t>
          </w:r>
          <w:r w:rsidR="000A3BA1">
            <w:rPr>
              <w:b/>
              <w:bCs/>
              <w:sz w:val="36"/>
              <w:szCs w:val="36"/>
            </w:rPr>
            <w:t>CİHAZ</w:t>
          </w:r>
          <w:r w:rsidR="0095138B">
            <w:rPr>
              <w:b/>
              <w:bCs/>
              <w:sz w:val="36"/>
              <w:szCs w:val="36"/>
            </w:rPr>
            <w:t>I</w:t>
          </w:r>
          <w:r w:rsidR="000A3BA1">
            <w:rPr>
              <w:b/>
              <w:bCs/>
              <w:sz w:val="36"/>
              <w:szCs w:val="36"/>
            </w:rPr>
            <w:t xml:space="preserve"> KU</w:t>
          </w:r>
          <w:r w:rsidR="00C61F17">
            <w:rPr>
              <w:b/>
              <w:bCs/>
              <w:sz w:val="36"/>
              <w:szCs w:val="36"/>
            </w:rPr>
            <w:t>L</w:t>
          </w:r>
          <w:r w:rsidR="000A3BA1">
            <w:rPr>
              <w:b/>
              <w:bCs/>
              <w:sz w:val="36"/>
              <w:szCs w:val="36"/>
            </w:rPr>
            <w:t>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E7441"/>
    <w:multiLevelType w:val="hybridMultilevel"/>
    <w:tmpl w:val="5C3E47EC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E0262C"/>
    <w:multiLevelType w:val="hybridMultilevel"/>
    <w:tmpl w:val="613830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A021E"/>
    <w:multiLevelType w:val="hybridMultilevel"/>
    <w:tmpl w:val="C29C735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C0072"/>
    <w:multiLevelType w:val="hybridMultilevel"/>
    <w:tmpl w:val="67EAF4A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F2335B"/>
    <w:multiLevelType w:val="hybridMultilevel"/>
    <w:tmpl w:val="ACDAA97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751A7B"/>
    <w:multiLevelType w:val="hybridMultilevel"/>
    <w:tmpl w:val="4956DEE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BEA77A6"/>
    <w:multiLevelType w:val="hybridMultilevel"/>
    <w:tmpl w:val="D2B858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6032D"/>
    <w:multiLevelType w:val="hybridMultilevel"/>
    <w:tmpl w:val="E8C0C3A8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50A61E1"/>
    <w:multiLevelType w:val="hybridMultilevel"/>
    <w:tmpl w:val="699A9A2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7"/>
  </w:num>
  <w:num w:numId="9">
    <w:abstractNumId w:val="11"/>
  </w:num>
  <w:num w:numId="10">
    <w:abstractNumId w:val="2"/>
  </w:num>
  <w:num w:numId="11">
    <w:abstractNumId w:val="8"/>
  </w:num>
  <w:num w:numId="12">
    <w:abstractNumId w:val="10"/>
  </w:num>
  <w:num w:numId="13">
    <w:abstractNumId w:val="9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440C4"/>
    <w:rsid w:val="00047E2B"/>
    <w:rsid w:val="000A3BA1"/>
    <w:rsid w:val="000B6CA6"/>
    <w:rsid w:val="001009F7"/>
    <w:rsid w:val="00151E02"/>
    <w:rsid w:val="001656B9"/>
    <w:rsid w:val="001B0560"/>
    <w:rsid w:val="002046DC"/>
    <w:rsid w:val="0024543F"/>
    <w:rsid w:val="00267AC4"/>
    <w:rsid w:val="00280050"/>
    <w:rsid w:val="002A3EF0"/>
    <w:rsid w:val="002B52B7"/>
    <w:rsid w:val="00317D12"/>
    <w:rsid w:val="0034523D"/>
    <w:rsid w:val="00381942"/>
    <w:rsid w:val="00385841"/>
    <w:rsid w:val="003E4AB9"/>
    <w:rsid w:val="00424956"/>
    <w:rsid w:val="0045472D"/>
    <w:rsid w:val="00455B40"/>
    <w:rsid w:val="00462023"/>
    <w:rsid w:val="00480224"/>
    <w:rsid w:val="00495DC8"/>
    <w:rsid w:val="004D2A75"/>
    <w:rsid w:val="004E380F"/>
    <w:rsid w:val="0050054A"/>
    <w:rsid w:val="00525A21"/>
    <w:rsid w:val="00551052"/>
    <w:rsid w:val="005A630B"/>
    <w:rsid w:val="005D3846"/>
    <w:rsid w:val="00616D56"/>
    <w:rsid w:val="00636252"/>
    <w:rsid w:val="00640C69"/>
    <w:rsid w:val="00645F55"/>
    <w:rsid w:val="00665A71"/>
    <w:rsid w:val="00666341"/>
    <w:rsid w:val="006D74ED"/>
    <w:rsid w:val="006E1BD9"/>
    <w:rsid w:val="00762952"/>
    <w:rsid w:val="0080767B"/>
    <w:rsid w:val="00834885"/>
    <w:rsid w:val="008B49AC"/>
    <w:rsid w:val="008F3F16"/>
    <w:rsid w:val="0090742B"/>
    <w:rsid w:val="009255D5"/>
    <w:rsid w:val="009317BB"/>
    <w:rsid w:val="0095138B"/>
    <w:rsid w:val="00963636"/>
    <w:rsid w:val="00977765"/>
    <w:rsid w:val="009C5A4B"/>
    <w:rsid w:val="00A21A78"/>
    <w:rsid w:val="00A41DF0"/>
    <w:rsid w:val="00A43A2F"/>
    <w:rsid w:val="00A51B1C"/>
    <w:rsid w:val="00A55275"/>
    <w:rsid w:val="00A75816"/>
    <w:rsid w:val="00A9121D"/>
    <w:rsid w:val="00AA0D26"/>
    <w:rsid w:val="00AA7242"/>
    <w:rsid w:val="00AC12FE"/>
    <w:rsid w:val="00AC476C"/>
    <w:rsid w:val="00AC7266"/>
    <w:rsid w:val="00AE6D38"/>
    <w:rsid w:val="00AF15B5"/>
    <w:rsid w:val="00AF181A"/>
    <w:rsid w:val="00B31084"/>
    <w:rsid w:val="00B52910"/>
    <w:rsid w:val="00B62845"/>
    <w:rsid w:val="00BD769A"/>
    <w:rsid w:val="00C32134"/>
    <w:rsid w:val="00C40CC8"/>
    <w:rsid w:val="00C40D81"/>
    <w:rsid w:val="00C61F17"/>
    <w:rsid w:val="00C83F7A"/>
    <w:rsid w:val="00C85DAC"/>
    <w:rsid w:val="00CB0F9B"/>
    <w:rsid w:val="00D62958"/>
    <w:rsid w:val="00DE0EAB"/>
    <w:rsid w:val="00E217D7"/>
    <w:rsid w:val="00E55AEB"/>
    <w:rsid w:val="00E62915"/>
    <w:rsid w:val="00EF68E5"/>
    <w:rsid w:val="00F3010D"/>
    <w:rsid w:val="00F61492"/>
    <w:rsid w:val="00F93873"/>
    <w:rsid w:val="00FB062E"/>
    <w:rsid w:val="00FD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6E227-AF84-4E99-B14C-315DD3821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cp:lastPrinted>2012-04-29T12:02:00Z</cp:lastPrinted>
  <dcterms:created xsi:type="dcterms:W3CDTF">2018-06-26T13:39:00Z</dcterms:created>
  <dcterms:modified xsi:type="dcterms:W3CDTF">2018-06-26T13:39:00Z</dcterms:modified>
</cp:coreProperties>
</file>