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7BB" w:rsidRPr="00183B5B" w:rsidRDefault="009317BB" w:rsidP="009317BB">
      <w:pPr>
        <w:numPr>
          <w:ilvl w:val="0"/>
          <w:numId w:val="1"/>
        </w:numPr>
        <w:rPr>
          <w:rFonts w:ascii="Arial" w:hAnsi="Arial" w:cs="Arial"/>
          <w:b/>
        </w:rPr>
      </w:pPr>
      <w:r w:rsidRPr="00183B5B">
        <w:rPr>
          <w:rFonts w:ascii="Arial" w:hAnsi="Arial" w:cs="Arial"/>
          <w:b/>
        </w:rPr>
        <w:t>AMAÇ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amacı </w:t>
      </w:r>
      <w:r w:rsidR="00E042DD">
        <w:rPr>
          <w:rFonts w:ascii="Arial" w:hAnsi="Arial" w:cs="Arial"/>
          <w:sz w:val="24"/>
          <w:szCs w:val="24"/>
        </w:rPr>
        <w:t xml:space="preserve">Mühendislik Fakültesinde </w:t>
      </w:r>
      <w:r w:rsidRPr="00183B5B">
        <w:rPr>
          <w:rFonts w:ascii="Arial" w:hAnsi="Arial" w:cs="Arial"/>
          <w:sz w:val="24"/>
          <w:szCs w:val="24"/>
        </w:rPr>
        <w:t xml:space="preserve">bulunan </w:t>
      </w:r>
      <w:r w:rsidR="00E042DD">
        <w:rPr>
          <w:rFonts w:ascii="Arial" w:hAnsi="Arial" w:cs="Arial"/>
          <w:sz w:val="24"/>
          <w:szCs w:val="24"/>
        </w:rPr>
        <w:t xml:space="preserve">Fizik Laboratuvarındaki </w:t>
      </w:r>
      <w:r w:rsidR="005F1CAC">
        <w:rPr>
          <w:rFonts w:ascii="Arial" w:hAnsi="Arial" w:cs="Arial"/>
          <w:sz w:val="24"/>
          <w:szCs w:val="24"/>
        </w:rPr>
        <w:t>eğik atış</w:t>
      </w:r>
      <w:r w:rsidR="00B25BA9">
        <w:rPr>
          <w:rFonts w:ascii="Arial" w:hAnsi="Arial" w:cs="Arial"/>
          <w:sz w:val="24"/>
          <w:szCs w:val="24"/>
        </w:rPr>
        <w:t xml:space="preserve"> deney setinin</w:t>
      </w:r>
      <w:r>
        <w:rPr>
          <w:rFonts w:ascii="Arial" w:hAnsi="Arial" w:cs="Arial"/>
          <w:sz w:val="24"/>
          <w:szCs w:val="24"/>
        </w:rPr>
        <w:t xml:space="preserve"> </w:t>
      </w:r>
      <w:r w:rsidRPr="00183B5B">
        <w:rPr>
          <w:rFonts w:ascii="Arial" w:hAnsi="Arial" w:cs="Arial"/>
          <w:sz w:val="24"/>
          <w:szCs w:val="24"/>
        </w:rPr>
        <w:t>kullanımına yönelik işlemleri belirtmektir.</w:t>
      </w: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KAPSAM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 </w:t>
      </w:r>
      <w:r w:rsidR="00EE49EA">
        <w:rPr>
          <w:rFonts w:ascii="Arial" w:hAnsi="Arial" w:cs="Arial"/>
          <w:sz w:val="24"/>
          <w:szCs w:val="24"/>
        </w:rPr>
        <w:t>Mühendislik Fakültesinde</w:t>
      </w:r>
      <w:r w:rsidRPr="00183B5B">
        <w:rPr>
          <w:rFonts w:ascii="Arial" w:hAnsi="Arial" w:cs="Arial"/>
          <w:sz w:val="24"/>
          <w:szCs w:val="24"/>
        </w:rPr>
        <w:t xml:space="preserve"> bulunan </w:t>
      </w:r>
      <w:r w:rsidR="005F1CAC">
        <w:rPr>
          <w:rFonts w:ascii="Arial" w:hAnsi="Arial" w:cs="Arial"/>
          <w:sz w:val="24"/>
          <w:szCs w:val="24"/>
        </w:rPr>
        <w:t>eğik atış</w:t>
      </w:r>
      <w:r w:rsidR="00EE49EA">
        <w:rPr>
          <w:rFonts w:ascii="Arial" w:hAnsi="Arial" w:cs="Arial"/>
          <w:sz w:val="24"/>
          <w:szCs w:val="24"/>
        </w:rPr>
        <w:t xml:space="preserve"> deney setinin </w:t>
      </w:r>
      <w:r w:rsidRPr="00183B5B">
        <w:rPr>
          <w:rFonts w:ascii="Arial" w:hAnsi="Arial" w:cs="Arial"/>
          <w:sz w:val="24"/>
          <w:szCs w:val="24"/>
        </w:rPr>
        <w:t>kullanımını kapsar.</w:t>
      </w:r>
    </w:p>
    <w:p w:rsidR="009317BB" w:rsidRPr="00436D65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TANIMLAR</w:t>
      </w: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SORUMLULUKLAR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uygulanmasında </w:t>
      </w:r>
      <w:r w:rsidR="00661839">
        <w:rPr>
          <w:rFonts w:ascii="Arial" w:hAnsi="Arial" w:cs="Arial"/>
          <w:sz w:val="24"/>
          <w:szCs w:val="24"/>
        </w:rPr>
        <w:t>mühendislik fakültesi ilgili öğretim görevlisi ve araştırma görevlileri sorumludur.</w:t>
      </w: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UYGULAMA</w:t>
      </w:r>
    </w:p>
    <w:p w:rsidR="009317BB" w:rsidRDefault="004813C5" w:rsidP="009317B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Eğik Atış </w:t>
      </w:r>
      <w:r w:rsidR="00C03A94">
        <w:rPr>
          <w:rFonts w:ascii="Arial" w:hAnsi="Arial" w:cs="Arial"/>
          <w:b/>
          <w:sz w:val="24"/>
          <w:szCs w:val="24"/>
        </w:rPr>
        <w:t>Deneyi</w:t>
      </w:r>
      <w:r w:rsidR="009317BB">
        <w:rPr>
          <w:rFonts w:ascii="Arial" w:hAnsi="Arial" w:cs="Arial"/>
          <w:b/>
          <w:sz w:val="24"/>
          <w:szCs w:val="24"/>
        </w:rPr>
        <w:t xml:space="preserve"> Öncesi Yapılması Gerekenler</w:t>
      </w:r>
    </w:p>
    <w:p w:rsidR="009317BB" w:rsidRDefault="00426D06" w:rsidP="000A3BA1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Odaya girilir ve ilgili deney seti dolaptan çıkarılır.</w:t>
      </w:r>
    </w:p>
    <w:p w:rsidR="00426D06" w:rsidRDefault="00B40CDA" w:rsidP="000A3BA1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Uygun</w:t>
      </w:r>
      <w:r w:rsidR="00426D06">
        <w:rPr>
          <w:rFonts w:ascii="Arial" w:hAnsi="Arial" w:cs="Arial"/>
          <w:sz w:val="24"/>
          <w:szCs w:val="24"/>
        </w:rPr>
        <w:t xml:space="preserve"> bir masa üzerine deney seti</w:t>
      </w:r>
      <w:r>
        <w:rPr>
          <w:rFonts w:ascii="Arial" w:hAnsi="Arial" w:cs="Arial"/>
          <w:sz w:val="24"/>
          <w:szCs w:val="24"/>
        </w:rPr>
        <w:t xml:space="preserve"> aşağıdaki şekle göre</w:t>
      </w:r>
      <w:r w:rsidR="00426D06">
        <w:rPr>
          <w:rFonts w:ascii="Arial" w:hAnsi="Arial" w:cs="Arial"/>
          <w:sz w:val="24"/>
          <w:szCs w:val="24"/>
        </w:rPr>
        <w:t xml:space="preserve"> yerleştirilir.</w:t>
      </w:r>
    </w:p>
    <w:p w:rsidR="00B40CDA" w:rsidRPr="00426D06" w:rsidRDefault="00B40CDA" w:rsidP="00B40CDA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B40CDA">
        <w:rPr>
          <w:rFonts w:ascii="Arial" w:hAnsi="Arial" w:cs="Arial"/>
          <w:noProof/>
          <w:sz w:val="24"/>
          <w:szCs w:val="24"/>
          <w:lang w:eastAsia="tr-TR"/>
        </w:rPr>
        <w:drawing>
          <wp:inline distT="0" distB="0" distL="0" distR="0">
            <wp:extent cx="3732429" cy="2468880"/>
            <wp:effectExtent l="0" t="0" r="190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2429" cy="246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7BB" w:rsidRPr="0089187F" w:rsidRDefault="004813C5" w:rsidP="009317BB">
      <w:pPr>
        <w:numPr>
          <w:ilvl w:val="1"/>
          <w:numId w:val="1"/>
        </w:num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Eğik Atış </w:t>
      </w:r>
      <w:r w:rsidR="00C03A94">
        <w:rPr>
          <w:rFonts w:ascii="Arial" w:hAnsi="Arial" w:cs="Arial"/>
          <w:b/>
          <w:sz w:val="24"/>
          <w:szCs w:val="24"/>
        </w:rPr>
        <w:t>Deney</w:t>
      </w:r>
      <w:r>
        <w:rPr>
          <w:rFonts w:ascii="Arial" w:hAnsi="Arial" w:cs="Arial"/>
          <w:b/>
          <w:sz w:val="24"/>
          <w:szCs w:val="24"/>
        </w:rPr>
        <w:t>i</w:t>
      </w:r>
      <w:r w:rsidR="009317BB" w:rsidRPr="0089187F">
        <w:rPr>
          <w:rFonts w:ascii="Arial" w:hAnsi="Arial" w:cs="Arial"/>
          <w:b/>
          <w:sz w:val="24"/>
          <w:szCs w:val="24"/>
        </w:rPr>
        <w:t xml:space="preserve"> Sırasında Yapılması Gerekenler</w:t>
      </w:r>
    </w:p>
    <w:p w:rsidR="009317BB" w:rsidRDefault="00BC560D" w:rsidP="00426D06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Balistik birim ayarlanır.</w:t>
      </w:r>
    </w:p>
    <w:p w:rsidR="00BC560D" w:rsidRDefault="00BC560D" w:rsidP="00426D06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Ölçek 90 derece okunacak şekilde ayarlanır.</w:t>
      </w:r>
      <w:bookmarkStart w:id="0" w:name="_GoBack"/>
      <w:bookmarkEnd w:id="0"/>
    </w:p>
    <w:p w:rsidR="00BB1F2C" w:rsidRDefault="00BC560D" w:rsidP="00BB1F2C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Bir top yukarı doğru fırlatılır ve el ile tutulur.</w:t>
      </w:r>
    </w:p>
    <w:p w:rsidR="00BB1F2C" w:rsidRDefault="00BB1F2C" w:rsidP="00BB1F2C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Destek kaidesi ayarlama vidaları, dikey bir çıkıntı elde edilene kadar döndürülür.</w:t>
      </w:r>
    </w:p>
    <w:p w:rsidR="00BB1F2C" w:rsidRDefault="00BB1F2C" w:rsidP="00BB1F2C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Fırlatma yayının üç gerilim kademesine tekabül eden topun ilk hızları, hız ölçüm eki kullanılarak belirlenir.</w:t>
      </w:r>
    </w:p>
    <w:p w:rsidR="00BB1F2C" w:rsidRDefault="00BB1F2C" w:rsidP="00BB1F2C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Aralığın belirlenmesi için 2 kademeli platform desteği kullanılır.</w:t>
      </w:r>
    </w:p>
    <w:p w:rsidR="00BB1F2C" w:rsidRDefault="00BB1F2C" w:rsidP="00BB1F2C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BB1F2C">
        <w:rPr>
          <w:rFonts w:ascii="Arial" w:hAnsi="Arial" w:cs="Arial"/>
          <w:sz w:val="24"/>
          <w:szCs w:val="24"/>
        </w:rPr>
        <w:t xml:space="preserve">Darbe noktalarını işaretlemek için kayıt şeridi, yapışkan bantla </w:t>
      </w:r>
      <w:proofErr w:type="gramStart"/>
      <w:r w:rsidRPr="00BB1F2C">
        <w:rPr>
          <w:rFonts w:ascii="Arial" w:hAnsi="Arial" w:cs="Arial"/>
          <w:sz w:val="24"/>
          <w:szCs w:val="24"/>
        </w:rPr>
        <w:t>tezgaha</w:t>
      </w:r>
      <w:proofErr w:type="gramEnd"/>
      <w:r w:rsidRPr="00BB1F2C">
        <w:rPr>
          <w:rFonts w:ascii="Arial" w:hAnsi="Arial" w:cs="Arial"/>
          <w:sz w:val="24"/>
          <w:szCs w:val="24"/>
        </w:rPr>
        <w:t xml:space="preserve"> sabitlenir.</w:t>
      </w:r>
    </w:p>
    <w:p w:rsidR="00BB1F2C" w:rsidRDefault="00BB1F2C" w:rsidP="00BB1F2C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BB1F2C">
        <w:rPr>
          <w:rFonts w:ascii="Arial" w:hAnsi="Arial" w:cs="Arial"/>
          <w:sz w:val="24"/>
          <w:szCs w:val="24"/>
        </w:rPr>
        <w:t>Kısa olanlardan önce uzun menzil</w:t>
      </w:r>
      <w:r w:rsidR="00B40CDA">
        <w:rPr>
          <w:rFonts w:ascii="Arial" w:hAnsi="Arial" w:cs="Arial"/>
          <w:sz w:val="24"/>
          <w:szCs w:val="24"/>
        </w:rPr>
        <w:t>l</w:t>
      </w:r>
      <w:r w:rsidRPr="00BB1F2C">
        <w:rPr>
          <w:rFonts w:ascii="Arial" w:hAnsi="Arial" w:cs="Arial"/>
          <w:sz w:val="24"/>
          <w:szCs w:val="24"/>
        </w:rPr>
        <w:t>eri ölçmek en iyisidir (ikincil etki</w:t>
      </w:r>
      <w:r>
        <w:rPr>
          <w:rFonts w:ascii="Arial" w:hAnsi="Arial" w:cs="Arial"/>
          <w:sz w:val="24"/>
          <w:szCs w:val="24"/>
        </w:rPr>
        <w:t xml:space="preserve"> </w:t>
      </w:r>
      <w:r w:rsidRPr="00BB1F2C">
        <w:rPr>
          <w:rFonts w:ascii="Arial" w:hAnsi="Arial" w:cs="Arial"/>
          <w:sz w:val="24"/>
          <w:szCs w:val="24"/>
        </w:rPr>
        <w:t>noktalar!) ve birincil vuruş noktalarını bir keçeli kalemle işaretleyin.</w:t>
      </w:r>
    </w:p>
    <w:p w:rsidR="00BB1F2C" w:rsidRDefault="00BB1F2C" w:rsidP="00BB1F2C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BB1F2C">
        <w:rPr>
          <w:rFonts w:ascii="Arial" w:hAnsi="Arial" w:cs="Arial"/>
          <w:sz w:val="24"/>
          <w:szCs w:val="24"/>
        </w:rPr>
        <w:t xml:space="preserve">Balistik birimden mesafe, test sırasında ölçü ölçeği ile sık sık kontrol edilir. </w:t>
      </w:r>
    </w:p>
    <w:p w:rsidR="00BB1F2C" w:rsidRDefault="00BB1F2C" w:rsidP="00BB1F2C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BB1F2C">
        <w:rPr>
          <w:rFonts w:ascii="Arial" w:hAnsi="Arial" w:cs="Arial"/>
          <w:sz w:val="24"/>
          <w:szCs w:val="24"/>
        </w:rPr>
        <w:t>Topları yakalamak için bankın arkasına boş bir kutu yerleştirilebilir.</w:t>
      </w:r>
    </w:p>
    <w:p w:rsidR="001F3C92" w:rsidRPr="001F3C92" w:rsidRDefault="001F3C92" w:rsidP="001F3C92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1F3C92">
        <w:rPr>
          <w:rFonts w:ascii="Arial" w:hAnsi="Arial" w:cs="Arial"/>
          <w:sz w:val="24"/>
          <w:szCs w:val="24"/>
        </w:rPr>
        <w:t xml:space="preserve">İzdüşümün yüksekliğini ölçmek için ölçü </w:t>
      </w:r>
      <w:proofErr w:type="gramStart"/>
      <w:r w:rsidRPr="001F3C92">
        <w:rPr>
          <w:rFonts w:ascii="Arial" w:hAnsi="Arial" w:cs="Arial"/>
          <w:sz w:val="24"/>
          <w:szCs w:val="24"/>
        </w:rPr>
        <w:t>skalası</w:t>
      </w:r>
      <w:proofErr w:type="gramEnd"/>
      <w:r w:rsidRPr="001F3C92">
        <w:rPr>
          <w:rFonts w:ascii="Arial" w:hAnsi="Arial" w:cs="Arial"/>
          <w:sz w:val="24"/>
          <w:szCs w:val="24"/>
        </w:rPr>
        <w:t xml:space="preserve">, namlu tabanında sıkıştırılır ve </w:t>
      </w:r>
      <w:r w:rsidR="00B40CDA" w:rsidRPr="001F3C92">
        <w:rPr>
          <w:rFonts w:ascii="Arial" w:hAnsi="Arial" w:cs="Arial"/>
          <w:sz w:val="24"/>
          <w:szCs w:val="24"/>
        </w:rPr>
        <w:t>izdüşümü</w:t>
      </w:r>
      <w:r w:rsidRPr="001F3C92">
        <w:rPr>
          <w:rFonts w:ascii="Arial" w:hAnsi="Arial" w:cs="Arial"/>
          <w:sz w:val="24"/>
          <w:szCs w:val="24"/>
        </w:rPr>
        <w:t xml:space="preserve"> düzlemine paralel olarak hareket ettirilir.</w:t>
      </w:r>
    </w:p>
    <w:p w:rsidR="001F3C92" w:rsidRPr="001F3C92" w:rsidRDefault="001F3C92" w:rsidP="001F3C92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1F3C92">
        <w:rPr>
          <w:rFonts w:ascii="Arial" w:hAnsi="Arial" w:cs="Arial"/>
          <w:sz w:val="24"/>
          <w:szCs w:val="24"/>
        </w:rPr>
        <w:t>Boş kutu tekrar topları yakalamak için kullanılır.</w:t>
      </w:r>
    </w:p>
    <w:p w:rsidR="001F3C92" w:rsidRPr="00BB1F2C" w:rsidRDefault="001F3C92" w:rsidP="001F3C92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1F3C92">
        <w:rPr>
          <w:rFonts w:ascii="Arial" w:hAnsi="Arial" w:cs="Arial"/>
          <w:sz w:val="24"/>
          <w:szCs w:val="24"/>
        </w:rPr>
        <w:t>Projeksiyonun yükseklikleri, gözle balistik olarak oldukça iyi tespit edilebilir.</w:t>
      </w:r>
    </w:p>
    <w:p w:rsidR="009317BB" w:rsidRDefault="004813C5" w:rsidP="009317B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Eğik Atış Deneyi</w:t>
      </w:r>
      <w:r w:rsidR="009317BB">
        <w:rPr>
          <w:rFonts w:ascii="Arial" w:hAnsi="Arial" w:cs="Arial"/>
          <w:b/>
          <w:sz w:val="24"/>
          <w:szCs w:val="24"/>
        </w:rPr>
        <w:t xml:space="preserve"> Sonrasında Yapılması Gerekenler</w:t>
      </w:r>
    </w:p>
    <w:p w:rsidR="009317BB" w:rsidRPr="009317BB" w:rsidRDefault="009317BB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9317BB">
        <w:rPr>
          <w:rFonts w:ascii="Arial" w:hAnsi="Arial" w:cs="Arial"/>
          <w:sz w:val="24"/>
          <w:szCs w:val="24"/>
        </w:rPr>
        <w:t xml:space="preserve">Kullanılan </w:t>
      </w:r>
      <w:r w:rsidR="00F34E67">
        <w:rPr>
          <w:rFonts w:ascii="Arial" w:hAnsi="Arial" w:cs="Arial"/>
          <w:sz w:val="24"/>
          <w:szCs w:val="24"/>
        </w:rPr>
        <w:t>malzemeler</w:t>
      </w:r>
      <w:r w:rsidRPr="009317BB">
        <w:rPr>
          <w:rFonts w:ascii="Arial" w:hAnsi="Arial" w:cs="Arial"/>
          <w:sz w:val="24"/>
          <w:szCs w:val="24"/>
        </w:rPr>
        <w:t xml:space="preserve"> temizlenir.</w:t>
      </w:r>
    </w:p>
    <w:p w:rsidR="00F34E67" w:rsidRPr="00F34E67" w:rsidRDefault="00A52159" w:rsidP="00F34E67">
      <w:pPr>
        <w:numPr>
          <w:ilvl w:val="0"/>
          <w:numId w:val="6"/>
        </w:num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Cihazlar dolapta ki yerlerine yerleştirilir.</w:t>
      </w:r>
      <w:r w:rsidR="009317BB" w:rsidRPr="009317BB">
        <w:rPr>
          <w:rFonts w:ascii="Arial" w:hAnsi="Arial" w:cs="Arial"/>
          <w:sz w:val="24"/>
          <w:szCs w:val="24"/>
        </w:rPr>
        <w:t xml:space="preserve"> </w:t>
      </w:r>
    </w:p>
    <w:p w:rsidR="009317BB" w:rsidRPr="008C2FA1" w:rsidRDefault="009317BB" w:rsidP="00F34E67">
      <w:pPr>
        <w:spacing w:line="240" w:lineRule="auto"/>
        <w:ind w:left="720"/>
        <w:rPr>
          <w:rFonts w:ascii="Arial" w:hAnsi="Arial" w:cs="Arial"/>
          <w:b/>
          <w:sz w:val="24"/>
          <w:szCs w:val="24"/>
        </w:rPr>
      </w:pPr>
      <w:r w:rsidRPr="008C2FA1">
        <w:rPr>
          <w:rFonts w:ascii="Arial" w:hAnsi="Arial" w:cs="Arial"/>
          <w:b/>
          <w:sz w:val="24"/>
          <w:szCs w:val="24"/>
        </w:rPr>
        <w:t>İLGİLİ DÖKÜMANLAR</w:t>
      </w:r>
    </w:p>
    <w:p w:rsidR="001656B9" w:rsidRPr="001656B9" w:rsidRDefault="001656B9" w:rsidP="001656B9">
      <w:pPr>
        <w:ind w:left="360"/>
        <w:rPr>
          <w:rFonts w:ascii="Arial" w:hAnsi="Arial" w:cs="Arial"/>
          <w:sz w:val="20"/>
        </w:rPr>
      </w:pPr>
      <w:r w:rsidRPr="001656B9">
        <w:rPr>
          <w:rFonts w:ascii="Arial" w:hAnsi="Arial" w:cs="Arial"/>
          <w:sz w:val="24"/>
          <w:szCs w:val="24"/>
        </w:rPr>
        <w:t>Firma tarafından verilmiş cihaza ait kullanım kılavuzları.</w:t>
      </w:r>
    </w:p>
    <w:p w:rsidR="00666341" w:rsidRDefault="00666341">
      <w:pPr>
        <w:rPr>
          <w:rFonts w:ascii="Arial" w:hAnsi="Arial" w:cs="Arial"/>
          <w:sz w:val="20"/>
        </w:rPr>
      </w:pPr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5165"/>
      </w:tblGrid>
      <w:tr w:rsidR="000A3BA1" w:rsidTr="000A3BA1">
        <w:trPr>
          <w:trHeight w:val="1338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HAZIRLAYAN</w:t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ONAY</w:t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0A3BA1" w:rsidRPr="000A3BA1" w:rsidRDefault="000A3BA1" w:rsidP="00B40CDA">
      <w:pPr>
        <w:tabs>
          <w:tab w:val="left" w:pos="2070"/>
        </w:tabs>
        <w:rPr>
          <w:rFonts w:ascii="Arial" w:hAnsi="Arial" w:cs="Arial"/>
          <w:sz w:val="20"/>
        </w:rPr>
      </w:pPr>
    </w:p>
    <w:sectPr w:rsidR="000A3BA1" w:rsidRPr="000A3BA1" w:rsidSect="00151E02">
      <w:headerReference w:type="default" r:id="rId9"/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6B52" w:rsidRDefault="009E6B52" w:rsidP="00151E02">
      <w:pPr>
        <w:spacing w:after="0" w:line="240" w:lineRule="auto"/>
      </w:pPr>
      <w:r>
        <w:separator/>
      </w:r>
    </w:p>
  </w:endnote>
  <w:endnote w:type="continuationSeparator" w:id="0">
    <w:p w:rsidR="009E6B52" w:rsidRDefault="009E6B52" w:rsidP="00151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3BA1" w:rsidRDefault="000A3BA1" w:rsidP="000A3BA1">
    <w:pPr>
      <w:rPr>
        <w:szCs w:val="20"/>
        <w:lang w:eastAsia="tr-TR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 w:rsidR="003C6A88">
      <w:rPr>
        <w:rFonts w:ascii="Arial" w:hAnsi="Arial" w:cs="Arial"/>
        <w:color w:val="000000"/>
        <w:sz w:val="16"/>
        <w:szCs w:val="16"/>
      </w:rPr>
      <w:t>: F.TL.26</w:t>
    </w:r>
    <w:r>
      <w:rPr>
        <w:rFonts w:ascii="Arial" w:hAnsi="Arial" w:cs="Arial"/>
        <w:color w:val="000000"/>
        <w:sz w:val="16"/>
        <w:szCs w:val="16"/>
      </w:rPr>
      <w:t xml:space="preserve"> Yayın Tarihi: 26.03.2018 </w:t>
    </w:r>
    <w:proofErr w:type="spellStart"/>
    <w:r>
      <w:rPr>
        <w:rFonts w:ascii="Arial" w:hAnsi="Arial" w:cs="Arial"/>
        <w:color w:val="000000"/>
        <w:sz w:val="16"/>
        <w:szCs w:val="16"/>
      </w:rPr>
      <w:t>Rev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/Tarih: 00/--</w:t>
    </w:r>
  </w:p>
  <w:p w:rsidR="000A3BA1" w:rsidRDefault="000A3BA1" w:rsidP="000A3BA1">
    <w:pPr>
      <w:pStyle w:val="Altbilgi"/>
      <w:rPr>
        <w:rFonts w:ascii="Arial" w:hAnsi="Arial" w:cs="Arial"/>
        <w:i/>
        <w:sz w:val="16"/>
      </w:rPr>
    </w:pPr>
  </w:p>
  <w:p w:rsidR="00151E02" w:rsidRPr="000A3BA1" w:rsidRDefault="00151E02" w:rsidP="000A3BA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6B52" w:rsidRDefault="009E6B52" w:rsidP="00151E02">
      <w:pPr>
        <w:spacing w:after="0" w:line="240" w:lineRule="auto"/>
      </w:pPr>
      <w:r>
        <w:separator/>
      </w:r>
    </w:p>
  </w:footnote>
  <w:footnote w:type="continuationSeparator" w:id="0">
    <w:p w:rsidR="009E6B52" w:rsidRDefault="009E6B52" w:rsidP="00151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0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75"/>
      <w:gridCol w:w="8065"/>
    </w:tblGrid>
    <w:tr w:rsidR="000A3BA1" w:rsidTr="000A3BA1">
      <w:trPr>
        <w:cantSplit/>
        <w:trHeight w:val="1692"/>
      </w:trPr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A3BA1" w:rsidRDefault="000A3BA1" w:rsidP="000A3BA1">
          <w:pPr>
            <w:rPr>
              <w:b/>
              <w:bCs/>
              <w:sz w:val="24"/>
              <w:szCs w:val="24"/>
              <w:lang w:eastAsia="tr-TR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1419225" cy="1047750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25BA9" w:rsidRDefault="005F1CAC" w:rsidP="000A3BA1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>EĞİK ATIŞ</w:t>
          </w:r>
          <w:r w:rsidR="00C03A94">
            <w:rPr>
              <w:b/>
              <w:bCs/>
              <w:sz w:val="36"/>
              <w:szCs w:val="36"/>
            </w:rPr>
            <w:t xml:space="preserve"> </w:t>
          </w:r>
          <w:r w:rsidR="00B25BA9">
            <w:rPr>
              <w:b/>
              <w:bCs/>
              <w:sz w:val="36"/>
              <w:szCs w:val="36"/>
            </w:rPr>
            <w:t>DENEY SETİ</w:t>
          </w:r>
        </w:p>
        <w:p w:rsidR="000A3BA1" w:rsidRDefault="000A3BA1" w:rsidP="000A3BA1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 xml:space="preserve"> KUL</w:t>
          </w:r>
          <w:r w:rsidR="00B25BA9">
            <w:rPr>
              <w:b/>
              <w:bCs/>
              <w:sz w:val="36"/>
              <w:szCs w:val="36"/>
            </w:rPr>
            <w:t>L</w:t>
          </w:r>
          <w:r>
            <w:rPr>
              <w:b/>
              <w:bCs/>
              <w:sz w:val="36"/>
              <w:szCs w:val="36"/>
            </w:rPr>
            <w:t>AN</w:t>
          </w:r>
          <w:r w:rsidR="00B25BA9">
            <w:rPr>
              <w:b/>
              <w:bCs/>
              <w:sz w:val="36"/>
              <w:szCs w:val="36"/>
            </w:rPr>
            <w:t>IM</w:t>
          </w:r>
          <w:r>
            <w:rPr>
              <w:b/>
              <w:bCs/>
              <w:sz w:val="36"/>
              <w:szCs w:val="36"/>
            </w:rPr>
            <w:t xml:space="preserve"> TALİMATI</w:t>
          </w:r>
        </w:p>
      </w:tc>
    </w:tr>
  </w:tbl>
  <w:p w:rsidR="00151E02" w:rsidRDefault="00151E0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D32F3"/>
    <w:multiLevelType w:val="hybridMultilevel"/>
    <w:tmpl w:val="C44C392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373185"/>
    <w:multiLevelType w:val="hybridMultilevel"/>
    <w:tmpl w:val="0484B0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9676C"/>
    <w:multiLevelType w:val="hybridMultilevel"/>
    <w:tmpl w:val="3034C0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D34FFE"/>
    <w:multiLevelType w:val="hybridMultilevel"/>
    <w:tmpl w:val="2EAA8A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391D54"/>
    <w:multiLevelType w:val="hybridMultilevel"/>
    <w:tmpl w:val="C4FC9B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F8576A"/>
    <w:multiLevelType w:val="multilevel"/>
    <w:tmpl w:val="97CAC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54969"/>
    <w:rsid w:val="000A3BA1"/>
    <w:rsid w:val="001009F7"/>
    <w:rsid w:val="00151E02"/>
    <w:rsid w:val="001656B9"/>
    <w:rsid w:val="00173DE5"/>
    <w:rsid w:val="001B0560"/>
    <w:rsid w:val="001F3C92"/>
    <w:rsid w:val="0024543F"/>
    <w:rsid w:val="00267AC4"/>
    <w:rsid w:val="00280050"/>
    <w:rsid w:val="002B52B7"/>
    <w:rsid w:val="00317D12"/>
    <w:rsid w:val="0034523D"/>
    <w:rsid w:val="00381942"/>
    <w:rsid w:val="003C6A88"/>
    <w:rsid w:val="00426D06"/>
    <w:rsid w:val="00436D65"/>
    <w:rsid w:val="00442D5D"/>
    <w:rsid w:val="00455B40"/>
    <w:rsid w:val="004813C5"/>
    <w:rsid w:val="004D2A75"/>
    <w:rsid w:val="00525A21"/>
    <w:rsid w:val="00551052"/>
    <w:rsid w:val="00570B34"/>
    <w:rsid w:val="005A4B0E"/>
    <w:rsid w:val="005D3846"/>
    <w:rsid w:val="005F1CAC"/>
    <w:rsid w:val="00636252"/>
    <w:rsid w:val="00640C69"/>
    <w:rsid w:val="00645F55"/>
    <w:rsid w:val="00661839"/>
    <w:rsid w:val="00665A71"/>
    <w:rsid w:val="00666341"/>
    <w:rsid w:val="0074261F"/>
    <w:rsid w:val="00762952"/>
    <w:rsid w:val="007B0333"/>
    <w:rsid w:val="00864E95"/>
    <w:rsid w:val="008F3F16"/>
    <w:rsid w:val="0090742B"/>
    <w:rsid w:val="009255D5"/>
    <w:rsid w:val="009317BB"/>
    <w:rsid w:val="00963636"/>
    <w:rsid w:val="0097335A"/>
    <w:rsid w:val="009E6B52"/>
    <w:rsid w:val="00A51B1C"/>
    <w:rsid w:val="00A52159"/>
    <w:rsid w:val="00A75816"/>
    <w:rsid w:val="00A97884"/>
    <w:rsid w:val="00AA0D26"/>
    <w:rsid w:val="00AC12FE"/>
    <w:rsid w:val="00AC476C"/>
    <w:rsid w:val="00AC7266"/>
    <w:rsid w:val="00AE6D38"/>
    <w:rsid w:val="00AF181A"/>
    <w:rsid w:val="00B25BA9"/>
    <w:rsid w:val="00B31084"/>
    <w:rsid w:val="00B40CDA"/>
    <w:rsid w:val="00B62845"/>
    <w:rsid w:val="00BB1F2C"/>
    <w:rsid w:val="00BC560D"/>
    <w:rsid w:val="00BD769A"/>
    <w:rsid w:val="00C03A94"/>
    <w:rsid w:val="00C40CC8"/>
    <w:rsid w:val="00C83F7A"/>
    <w:rsid w:val="00C85DAC"/>
    <w:rsid w:val="00CA4908"/>
    <w:rsid w:val="00CB0F9B"/>
    <w:rsid w:val="00D62958"/>
    <w:rsid w:val="00E042DD"/>
    <w:rsid w:val="00E217D7"/>
    <w:rsid w:val="00E62915"/>
    <w:rsid w:val="00EC3D98"/>
    <w:rsid w:val="00EE49EA"/>
    <w:rsid w:val="00EE7932"/>
    <w:rsid w:val="00EF68E5"/>
    <w:rsid w:val="00F34E67"/>
    <w:rsid w:val="00FB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C80A505-CDFF-4016-A3D1-99451D0D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5D5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65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7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EB65F2-D098-4DCE-8C1B-00AE978E2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3</cp:revision>
  <cp:lastPrinted>2012-04-29T12:02:00Z</cp:lastPrinted>
  <dcterms:created xsi:type="dcterms:W3CDTF">2018-06-26T14:04:00Z</dcterms:created>
  <dcterms:modified xsi:type="dcterms:W3CDTF">2018-06-28T12:10:00Z</dcterms:modified>
</cp:coreProperties>
</file>