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2941C7">
        <w:rPr>
          <w:rFonts w:ascii="Arial" w:hAnsi="Arial" w:cs="Arial"/>
          <w:sz w:val="24"/>
          <w:szCs w:val="24"/>
        </w:rPr>
        <w:t>RLC Devreleri</w:t>
      </w:r>
      <w:r w:rsidR="00915DFE">
        <w:rPr>
          <w:rFonts w:ascii="Arial" w:hAnsi="Arial" w:cs="Arial"/>
          <w:sz w:val="24"/>
          <w:szCs w:val="24"/>
        </w:rPr>
        <w:t xml:space="preserve"> Deney s</w:t>
      </w:r>
      <w:r w:rsidR="00915DFE" w:rsidRPr="00915DFE">
        <w:rPr>
          <w:rFonts w:ascii="Arial" w:hAnsi="Arial" w:cs="Arial"/>
          <w:sz w:val="24"/>
          <w:szCs w:val="24"/>
        </w:rPr>
        <w:t>eti</w:t>
      </w:r>
      <w:r w:rsidR="00915DFE">
        <w:rPr>
          <w:rFonts w:ascii="Arial" w:hAnsi="Arial" w:cs="Arial"/>
          <w:sz w:val="24"/>
          <w:szCs w:val="24"/>
        </w:rPr>
        <w:t>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2941C7">
        <w:rPr>
          <w:rFonts w:ascii="Arial" w:hAnsi="Arial" w:cs="Arial"/>
          <w:sz w:val="24"/>
          <w:szCs w:val="24"/>
        </w:rPr>
        <w:t>RLC Devreleri</w:t>
      </w:r>
      <w:r w:rsidR="00915DFE">
        <w:rPr>
          <w:rFonts w:ascii="Arial" w:hAnsi="Arial" w:cs="Arial"/>
          <w:sz w:val="24"/>
          <w:szCs w:val="24"/>
        </w:rPr>
        <w:t xml:space="preserve"> Deney</w:t>
      </w:r>
      <w:r w:rsidR="00B145A0">
        <w:rPr>
          <w:rFonts w:ascii="Arial" w:hAnsi="Arial" w:cs="Arial"/>
          <w:sz w:val="24"/>
          <w:szCs w:val="24"/>
        </w:rPr>
        <w:t xml:space="preserve"> </w:t>
      </w:r>
      <w:r w:rsidR="00C232CA" w:rsidRPr="00C232CA">
        <w:rPr>
          <w:rFonts w:ascii="Arial" w:hAnsi="Arial" w:cs="Arial"/>
          <w:sz w:val="24"/>
          <w:szCs w:val="24"/>
        </w:rPr>
        <w:t>seti</w:t>
      </w:r>
      <w:r w:rsidR="00C232CA">
        <w:rPr>
          <w:rFonts w:ascii="Arial" w:hAnsi="Arial" w:cs="Arial"/>
          <w:sz w:val="24"/>
          <w:szCs w:val="24"/>
        </w:rPr>
        <w:t>nin</w:t>
      </w:r>
      <w:r w:rsidR="004E3109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Pr="00915DFE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</w:t>
      </w:r>
      <w:r w:rsidRPr="00915DFE">
        <w:rPr>
          <w:rFonts w:ascii="Arial" w:hAnsi="Arial" w:cs="Arial"/>
          <w:b/>
          <w:sz w:val="24"/>
          <w:szCs w:val="24"/>
        </w:rPr>
        <w:t>A</w:t>
      </w:r>
    </w:p>
    <w:p w:rsidR="009317BB" w:rsidRDefault="002941C7" w:rsidP="002941C7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RLC Devreleri Deney</w:t>
      </w:r>
      <w:r w:rsidR="00915DFE" w:rsidRPr="00915DFE">
        <w:rPr>
          <w:rFonts w:ascii="Arial" w:hAnsi="Arial" w:cs="Arial"/>
          <w:b/>
          <w:sz w:val="24"/>
          <w:szCs w:val="24"/>
        </w:rPr>
        <w:t xml:space="preserve">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Sağlam bir masa üzerine deney seti</w:t>
      </w:r>
      <w:r w:rsidR="00F2480A">
        <w:rPr>
          <w:rFonts w:ascii="Arial" w:hAnsi="Arial" w:cs="Arial"/>
          <w:sz w:val="24"/>
          <w:szCs w:val="24"/>
        </w:rPr>
        <w:t xml:space="preserve"> aşağıdaki şekle göre</w:t>
      </w:r>
      <w:r>
        <w:rPr>
          <w:rFonts w:ascii="Arial" w:hAnsi="Arial" w:cs="Arial"/>
          <w:sz w:val="24"/>
          <w:szCs w:val="24"/>
        </w:rPr>
        <w:t xml:space="preserve"> </w:t>
      </w:r>
      <w:r w:rsidR="00A5524F">
        <w:rPr>
          <w:rFonts w:ascii="Arial" w:hAnsi="Arial" w:cs="Arial"/>
          <w:sz w:val="24"/>
          <w:szCs w:val="24"/>
        </w:rPr>
        <w:t>deney seti kurulur.</w:t>
      </w:r>
    </w:p>
    <w:p w:rsidR="00A5524F" w:rsidRDefault="00243627" w:rsidP="00243627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243627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243278" cy="223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278" cy="22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2941C7" w:rsidP="002941C7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RLC Devreleri Deney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243627" w:rsidRDefault="00243627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Deney sırasında 3-4 </w:t>
      </w:r>
      <w:proofErr w:type="spellStart"/>
      <w:r>
        <w:rPr>
          <w:rFonts w:ascii="Arial" w:hAnsi="Arial" w:cs="Arial"/>
          <w:sz w:val="24"/>
          <w:szCs w:val="24"/>
        </w:rPr>
        <w:t>Volt’luk</w:t>
      </w:r>
      <w:proofErr w:type="spellEnd"/>
      <w:r>
        <w:rPr>
          <w:rFonts w:ascii="Arial" w:hAnsi="Arial" w:cs="Arial"/>
          <w:sz w:val="24"/>
          <w:szCs w:val="24"/>
        </w:rPr>
        <w:t xml:space="preserve"> AC voltaj değerleri kullanılır.</w:t>
      </w:r>
    </w:p>
    <w:p w:rsidR="00243627" w:rsidRDefault="00243627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Aşağıda diyagramda gösterilen göre seri-ayarlı RLC devresi kurulur.</w:t>
      </w:r>
    </w:p>
    <w:p w:rsidR="00243627" w:rsidRDefault="00243627" w:rsidP="00243627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243627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2466152" cy="172800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152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627" w:rsidRDefault="00243627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Zorlama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</w:t>
      </w:r>
      <w:proofErr w:type="spellStart"/>
      <w:r>
        <w:rPr>
          <w:rFonts w:ascii="Arial" w:hAnsi="Arial" w:cs="Arial"/>
          <w:sz w:val="24"/>
          <w:szCs w:val="24"/>
        </w:rPr>
        <w:t>irenci</w:t>
      </w:r>
      <w:proofErr w:type="spellEnd"/>
      <w:r>
        <w:rPr>
          <w:rFonts w:ascii="Arial" w:hAnsi="Arial" w:cs="Arial"/>
          <w:sz w:val="24"/>
          <w:szCs w:val="24"/>
        </w:rPr>
        <w:t xml:space="preserve"> olmaksızın </w:t>
      </w:r>
      <w:r w:rsidR="00884A82">
        <w:rPr>
          <w:rFonts w:ascii="Arial" w:hAnsi="Arial" w:cs="Arial"/>
          <w:sz w:val="24"/>
          <w:szCs w:val="24"/>
        </w:rPr>
        <w:t xml:space="preserve">RLC devresinin voltmetre kullanarak voltaj - frekans performans ölçümü yapılır. </w:t>
      </w:r>
    </w:p>
    <w:p w:rsidR="00884A82" w:rsidRDefault="00884A82" w:rsidP="00884A8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Zorlama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</w:t>
      </w:r>
      <w:proofErr w:type="spellStart"/>
      <w:r>
        <w:rPr>
          <w:rFonts w:ascii="Arial" w:hAnsi="Arial" w:cs="Arial"/>
          <w:sz w:val="24"/>
          <w:szCs w:val="24"/>
        </w:rPr>
        <w:t>irenci</w:t>
      </w:r>
      <w:proofErr w:type="spellEnd"/>
      <w:r>
        <w:rPr>
          <w:rFonts w:ascii="Arial" w:hAnsi="Arial" w:cs="Arial"/>
          <w:sz w:val="24"/>
          <w:szCs w:val="24"/>
        </w:rPr>
        <w:t xml:space="preserve"> olmaksızın edilerek RLC devresinin ampermetre kullanarak akım - frekans performans ölçümü yapılır. </w:t>
      </w:r>
    </w:p>
    <w:p w:rsidR="00884A82" w:rsidRDefault="00884A82" w:rsidP="00884A8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Zorlama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</w:t>
      </w:r>
      <w:proofErr w:type="spellStart"/>
      <w:r>
        <w:rPr>
          <w:rFonts w:ascii="Arial" w:hAnsi="Arial" w:cs="Arial"/>
          <w:sz w:val="24"/>
          <w:szCs w:val="24"/>
        </w:rPr>
        <w:t>irenci</w:t>
      </w:r>
      <w:proofErr w:type="spellEnd"/>
      <w:r>
        <w:rPr>
          <w:rFonts w:ascii="Arial" w:hAnsi="Arial" w:cs="Arial"/>
          <w:sz w:val="24"/>
          <w:szCs w:val="24"/>
        </w:rPr>
        <w:t xml:space="preserve"> dahil edilerek RLC devresinin ampermetre kullanarak akım - frekans performans ölçümü yapılır. </w:t>
      </w:r>
    </w:p>
    <w:p w:rsidR="00884A82" w:rsidRDefault="00884A82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Yukarıdaki işlemler farklı direnç ve zorlama dirençleri kullanılarak yapılır.</w:t>
      </w:r>
    </w:p>
    <w:p w:rsidR="00884A82" w:rsidRDefault="00884A82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Sonuçlar frekans değerlerine göre grafiklerde ifade edilerek maksimim performansın elde edildiği </w:t>
      </w:r>
      <w:proofErr w:type="spellStart"/>
      <w:r>
        <w:rPr>
          <w:rFonts w:ascii="Arial" w:hAnsi="Arial" w:cs="Arial"/>
          <w:sz w:val="24"/>
          <w:szCs w:val="24"/>
        </w:rPr>
        <w:t>resonans</w:t>
      </w:r>
      <w:proofErr w:type="spellEnd"/>
      <w:r>
        <w:rPr>
          <w:rFonts w:ascii="Arial" w:hAnsi="Arial" w:cs="Arial"/>
          <w:sz w:val="24"/>
          <w:szCs w:val="24"/>
        </w:rPr>
        <w:t xml:space="preserve"> değerleri elde tespit edilir. </w:t>
      </w:r>
    </w:p>
    <w:p w:rsidR="002A36C3" w:rsidRDefault="002A36C3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Farklı uzunluk, çap ve sarmal sayısına sahip </w:t>
      </w:r>
      <w:proofErr w:type="spellStart"/>
      <w:r>
        <w:rPr>
          <w:rFonts w:ascii="Arial" w:hAnsi="Arial" w:cs="Arial"/>
          <w:sz w:val="24"/>
          <w:szCs w:val="24"/>
        </w:rPr>
        <w:t>selenoidler</w:t>
      </w:r>
      <w:proofErr w:type="spellEnd"/>
      <w:r>
        <w:rPr>
          <w:rFonts w:ascii="Arial" w:hAnsi="Arial" w:cs="Arial"/>
          <w:sz w:val="24"/>
          <w:szCs w:val="24"/>
        </w:rPr>
        <w:t xml:space="preserve"> için ölçümler yapılır.</w:t>
      </w:r>
    </w:p>
    <w:p w:rsidR="00884A82" w:rsidRDefault="00884A82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Aşağıda diyagramda gösterilen göre paralel-ayarlı RLC devresi kurulur.</w:t>
      </w:r>
    </w:p>
    <w:p w:rsidR="00884A82" w:rsidRDefault="00884A82" w:rsidP="00884A82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884A82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2710510" cy="169200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510" cy="1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A19" w:rsidRPr="000D071E" w:rsidRDefault="00884A82" w:rsidP="00884A8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Seri-ayarlı devre için yapılan ölçümler paralel-ayarlı RLC devresi için tekrar edilir.</w:t>
      </w:r>
      <w:r w:rsidRPr="000D071E">
        <w:rPr>
          <w:rFonts w:ascii="Arial" w:hAnsi="Arial" w:cs="Arial"/>
          <w:sz w:val="24"/>
          <w:szCs w:val="24"/>
        </w:rPr>
        <w:t xml:space="preserve"> </w:t>
      </w:r>
    </w:p>
    <w:p w:rsidR="009317BB" w:rsidRDefault="002941C7" w:rsidP="002941C7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RLC Devreleri</w:t>
      </w:r>
      <w:r w:rsidR="002A36C3" w:rsidRPr="00915DFE">
        <w:rPr>
          <w:rFonts w:ascii="Arial" w:hAnsi="Arial" w:cs="Arial"/>
          <w:b/>
          <w:sz w:val="24"/>
          <w:szCs w:val="24"/>
        </w:rPr>
        <w:t xml:space="preserve"> Deney </w:t>
      </w:r>
      <w:r w:rsidR="002A36C3">
        <w:rPr>
          <w:rFonts w:ascii="Arial" w:hAnsi="Arial" w:cs="Arial"/>
          <w:b/>
          <w:sz w:val="24"/>
          <w:szCs w:val="24"/>
        </w:rPr>
        <w:t>S</w:t>
      </w:r>
      <w:r w:rsidR="002A36C3" w:rsidRPr="00C232CA">
        <w:rPr>
          <w:rFonts w:ascii="Arial" w:hAnsi="Arial" w:cs="Arial"/>
          <w:b/>
          <w:sz w:val="24"/>
          <w:szCs w:val="24"/>
        </w:rPr>
        <w:t>eti</w:t>
      </w:r>
      <w:r w:rsidR="002A36C3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6CD" w:rsidRDefault="001C26CD" w:rsidP="00151E02">
      <w:pPr>
        <w:spacing w:after="0" w:line="240" w:lineRule="auto"/>
      </w:pPr>
      <w:r>
        <w:separator/>
      </w:r>
    </w:p>
  </w:endnote>
  <w:endnote w:type="continuationSeparator" w:id="0">
    <w:p w:rsidR="001C26CD" w:rsidRDefault="001C26CD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CC6A22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F.TL.33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6CD" w:rsidRDefault="001C26CD" w:rsidP="00151E02">
      <w:pPr>
        <w:spacing w:after="0" w:line="240" w:lineRule="auto"/>
      </w:pPr>
      <w:r>
        <w:separator/>
      </w:r>
    </w:p>
  </w:footnote>
  <w:footnote w:type="continuationSeparator" w:id="0">
    <w:p w:rsidR="001C26CD" w:rsidRDefault="001C26CD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232CA" w:rsidRDefault="002F6A11" w:rsidP="00C232CA">
          <w:pPr>
            <w:spacing w:after="0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RLC DEVRELERİ</w:t>
          </w:r>
          <w:r w:rsidR="00B145A0" w:rsidRPr="00B145A0">
            <w:rPr>
              <w:b/>
              <w:bCs/>
              <w:sz w:val="36"/>
              <w:szCs w:val="36"/>
            </w:rPr>
            <w:t xml:space="preserve"> </w:t>
          </w:r>
          <w:r w:rsidR="00C232CA" w:rsidRPr="00C232CA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0D071E"/>
    <w:rsid w:val="001009F7"/>
    <w:rsid w:val="00126E51"/>
    <w:rsid w:val="00151E02"/>
    <w:rsid w:val="001656B9"/>
    <w:rsid w:val="001B0560"/>
    <w:rsid w:val="001C26CD"/>
    <w:rsid w:val="001F3C92"/>
    <w:rsid w:val="00243627"/>
    <w:rsid w:val="0024543F"/>
    <w:rsid w:val="00267AC4"/>
    <w:rsid w:val="00280050"/>
    <w:rsid w:val="002839D0"/>
    <w:rsid w:val="002941C7"/>
    <w:rsid w:val="002A36C3"/>
    <w:rsid w:val="002A65BE"/>
    <w:rsid w:val="002B52B7"/>
    <w:rsid w:val="002F6A11"/>
    <w:rsid w:val="00317D12"/>
    <w:rsid w:val="0034523D"/>
    <w:rsid w:val="00381942"/>
    <w:rsid w:val="00403AEA"/>
    <w:rsid w:val="00426D06"/>
    <w:rsid w:val="00442D5D"/>
    <w:rsid w:val="00445ED2"/>
    <w:rsid w:val="00455B40"/>
    <w:rsid w:val="004813C5"/>
    <w:rsid w:val="004B52DA"/>
    <w:rsid w:val="004D2A75"/>
    <w:rsid w:val="004E3109"/>
    <w:rsid w:val="00525A21"/>
    <w:rsid w:val="00551052"/>
    <w:rsid w:val="00570B34"/>
    <w:rsid w:val="005A4B0E"/>
    <w:rsid w:val="005A77D0"/>
    <w:rsid w:val="005D3846"/>
    <w:rsid w:val="005F1CAC"/>
    <w:rsid w:val="00636252"/>
    <w:rsid w:val="00640C69"/>
    <w:rsid w:val="00641442"/>
    <w:rsid w:val="00645F55"/>
    <w:rsid w:val="00661839"/>
    <w:rsid w:val="00665A71"/>
    <w:rsid w:val="00666341"/>
    <w:rsid w:val="00680A1B"/>
    <w:rsid w:val="006B3A19"/>
    <w:rsid w:val="00727A33"/>
    <w:rsid w:val="0074261F"/>
    <w:rsid w:val="00762952"/>
    <w:rsid w:val="0076623E"/>
    <w:rsid w:val="007A6A4C"/>
    <w:rsid w:val="007B0333"/>
    <w:rsid w:val="00864E95"/>
    <w:rsid w:val="00884A82"/>
    <w:rsid w:val="008F3F16"/>
    <w:rsid w:val="0090742B"/>
    <w:rsid w:val="00915DFE"/>
    <w:rsid w:val="009255D5"/>
    <w:rsid w:val="009317BB"/>
    <w:rsid w:val="00963636"/>
    <w:rsid w:val="0097335A"/>
    <w:rsid w:val="009E5081"/>
    <w:rsid w:val="00A22CFF"/>
    <w:rsid w:val="00A51B1C"/>
    <w:rsid w:val="00A52159"/>
    <w:rsid w:val="00A5524F"/>
    <w:rsid w:val="00A64A03"/>
    <w:rsid w:val="00A75816"/>
    <w:rsid w:val="00A97884"/>
    <w:rsid w:val="00AA0D26"/>
    <w:rsid w:val="00AC12FE"/>
    <w:rsid w:val="00AC43BA"/>
    <w:rsid w:val="00AC476C"/>
    <w:rsid w:val="00AC7266"/>
    <w:rsid w:val="00AE6D38"/>
    <w:rsid w:val="00AF181A"/>
    <w:rsid w:val="00B145A0"/>
    <w:rsid w:val="00B25BA9"/>
    <w:rsid w:val="00B31084"/>
    <w:rsid w:val="00B372D8"/>
    <w:rsid w:val="00B62845"/>
    <w:rsid w:val="00B850FC"/>
    <w:rsid w:val="00B97C23"/>
    <w:rsid w:val="00BA1834"/>
    <w:rsid w:val="00BB1F2C"/>
    <w:rsid w:val="00BC560D"/>
    <w:rsid w:val="00BD769A"/>
    <w:rsid w:val="00C03A94"/>
    <w:rsid w:val="00C232CA"/>
    <w:rsid w:val="00C40CC8"/>
    <w:rsid w:val="00C7335E"/>
    <w:rsid w:val="00C83F7A"/>
    <w:rsid w:val="00C85DAC"/>
    <w:rsid w:val="00C928C4"/>
    <w:rsid w:val="00CA4908"/>
    <w:rsid w:val="00CB0F9B"/>
    <w:rsid w:val="00CB3BB8"/>
    <w:rsid w:val="00CC6A22"/>
    <w:rsid w:val="00D07F88"/>
    <w:rsid w:val="00D333FA"/>
    <w:rsid w:val="00D605BB"/>
    <w:rsid w:val="00D62958"/>
    <w:rsid w:val="00E042DD"/>
    <w:rsid w:val="00E1625A"/>
    <w:rsid w:val="00E217D7"/>
    <w:rsid w:val="00E62915"/>
    <w:rsid w:val="00E74A7B"/>
    <w:rsid w:val="00EA2ED3"/>
    <w:rsid w:val="00EE49EA"/>
    <w:rsid w:val="00EE7932"/>
    <w:rsid w:val="00EF68E5"/>
    <w:rsid w:val="00F2480A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6A31-C6DC-428A-8323-FEBF4FEC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2018-06-26T14:15:00Z</dcterms:created>
  <dcterms:modified xsi:type="dcterms:W3CDTF">2018-06-28T12:15:00Z</dcterms:modified>
</cp:coreProperties>
</file>