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EBE" w:rsidRPr="00A83410" w:rsidRDefault="003C0EBE" w:rsidP="002863B3">
      <w:pPr>
        <w:ind w:left="284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AMAÇ:</w:t>
      </w:r>
      <w:r w:rsidRPr="003C0EBE">
        <w:rPr>
          <w:rFonts w:ascii="Times New Roman" w:hAnsi="Times New Roman" w:cs="Times New Roman"/>
        </w:rPr>
        <w:t xml:space="preserve"> </w:t>
      </w:r>
      <w:r w:rsidR="00CD4785">
        <w:rPr>
          <w:rFonts w:ascii="Times New Roman" w:hAnsi="Times New Roman" w:cs="Times New Roman"/>
          <w:sz w:val="24"/>
          <w:szCs w:val="24"/>
        </w:rPr>
        <w:t>PLC</w:t>
      </w:r>
      <w:r w:rsidR="00D94936">
        <w:rPr>
          <w:rFonts w:ascii="Times New Roman" w:hAnsi="Times New Roman" w:cs="Times New Roman"/>
          <w:sz w:val="24"/>
          <w:szCs w:val="24"/>
        </w:rPr>
        <w:t xml:space="preserve"> </w:t>
      </w:r>
      <w:r w:rsidR="00CD4785">
        <w:rPr>
          <w:rFonts w:ascii="Times New Roman" w:hAnsi="Times New Roman" w:cs="Times New Roman"/>
          <w:sz w:val="24"/>
          <w:szCs w:val="24"/>
        </w:rPr>
        <w:t>(Programlanabilir Lojik Kontrol)</w:t>
      </w:r>
      <w:r w:rsidR="002863B3">
        <w:rPr>
          <w:rFonts w:ascii="Times New Roman" w:hAnsi="Times New Roman" w:cs="Times New Roman"/>
          <w:sz w:val="24"/>
          <w:szCs w:val="24"/>
        </w:rPr>
        <w:t xml:space="preserve"> Laboratuvarı</w:t>
      </w:r>
      <w:r w:rsidRPr="00A83410">
        <w:rPr>
          <w:rFonts w:ascii="Times New Roman" w:hAnsi="Times New Roman" w:cs="Times New Roman"/>
        </w:rPr>
        <w:t xml:space="preserve"> kullanım kurallarını belirlemektir.</w:t>
      </w:r>
    </w:p>
    <w:p w:rsidR="003C0EBE" w:rsidRDefault="003C0EBE" w:rsidP="000549E9">
      <w:pPr>
        <w:ind w:left="284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SORUMLULAR:</w:t>
      </w:r>
      <w:r>
        <w:rPr>
          <w:rFonts w:ascii="Times New Roman" w:hAnsi="Times New Roman" w:cs="Times New Roman"/>
          <w:b/>
        </w:rPr>
        <w:t xml:space="preserve"> </w:t>
      </w:r>
      <w:r w:rsidR="00CD4785">
        <w:rPr>
          <w:rFonts w:ascii="Times New Roman" w:hAnsi="Times New Roman" w:cs="Times New Roman"/>
        </w:rPr>
        <w:t>Elektrik-Elektronik</w:t>
      </w:r>
      <w:r w:rsidRPr="003C0EBE">
        <w:rPr>
          <w:rFonts w:ascii="Times New Roman" w:hAnsi="Times New Roman" w:cs="Times New Roman"/>
        </w:rPr>
        <w:t xml:space="preserve"> Mü</w:t>
      </w:r>
      <w:r w:rsidR="002863B3">
        <w:rPr>
          <w:rFonts w:ascii="Times New Roman" w:hAnsi="Times New Roman" w:cs="Times New Roman"/>
        </w:rPr>
        <w:t xml:space="preserve">hendisliği Bölümü </w:t>
      </w:r>
      <w:r w:rsidRPr="003C0EBE">
        <w:rPr>
          <w:rFonts w:ascii="Times New Roman" w:hAnsi="Times New Roman" w:cs="Times New Roman"/>
        </w:rPr>
        <w:t>Öğretim Elemanları</w:t>
      </w:r>
      <w:r w:rsidR="002863B3">
        <w:rPr>
          <w:rFonts w:ascii="Times New Roman" w:hAnsi="Times New Roman" w:cs="Times New Roman"/>
        </w:rPr>
        <w:t xml:space="preserve"> ve Yardımcıları</w:t>
      </w:r>
    </w:p>
    <w:p w:rsidR="000549E9" w:rsidRPr="00A83410" w:rsidRDefault="000549E9" w:rsidP="000549E9">
      <w:pPr>
        <w:ind w:left="284"/>
        <w:rPr>
          <w:rFonts w:ascii="Times New Roman" w:hAnsi="Times New Roman" w:cs="Times New Roman"/>
          <w:sz w:val="24"/>
          <w:szCs w:val="24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UYGULAMA:</w:t>
      </w:r>
      <w:r w:rsidRPr="00A834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49E9" w:rsidRPr="00A83410" w:rsidRDefault="000001E5" w:rsidP="000549E9">
      <w:pPr>
        <w:ind w:left="-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3410">
        <w:rPr>
          <w:rFonts w:ascii="Times New Roman" w:hAnsi="Times New Roman" w:cs="Times New Roman"/>
          <w:b/>
          <w:sz w:val="24"/>
          <w:szCs w:val="24"/>
          <w:u w:val="single"/>
        </w:rPr>
        <w:t>Genel Kurallar</w:t>
      </w:r>
    </w:p>
    <w:p w:rsidR="00470B99" w:rsidRPr="00A83410" w:rsidRDefault="00CD4785" w:rsidP="0020041B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PLC</w:t>
      </w:r>
      <w:r w:rsidR="002863B3">
        <w:rPr>
          <w:rFonts w:ascii="Times New Roman" w:hAnsi="Times New Roman" w:cs="Times New Roman"/>
          <w:sz w:val="24"/>
          <w:szCs w:val="24"/>
        </w:rPr>
        <w:t xml:space="preserve"> Laboratuvarı</w:t>
      </w:r>
      <w:r w:rsidR="00470B99" w:rsidRPr="00A83410">
        <w:rPr>
          <w:rFonts w:ascii="Times New Roman" w:hAnsi="Times New Roman" w:cs="Times New Roman"/>
          <w:sz w:val="24"/>
          <w:szCs w:val="24"/>
        </w:rPr>
        <w:t>, sadece m</w:t>
      </w:r>
      <w:r w:rsidR="000001E5" w:rsidRPr="00A83410">
        <w:rPr>
          <w:rFonts w:ascii="Times New Roman" w:hAnsi="Times New Roman" w:cs="Times New Roman"/>
          <w:sz w:val="24"/>
          <w:szCs w:val="24"/>
        </w:rPr>
        <w:t>akine bölümü öğretim elemanlarınca kullanılabilir.</w:t>
      </w:r>
    </w:p>
    <w:p w:rsidR="000001E5" w:rsidRPr="00A83410" w:rsidRDefault="00CC3E13" w:rsidP="0020041B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83410">
        <w:rPr>
          <w:rFonts w:ascii="Times New Roman" w:hAnsi="Times New Roman" w:cs="Times New Roman"/>
          <w:sz w:val="24"/>
          <w:szCs w:val="24"/>
        </w:rPr>
        <w:t xml:space="preserve"> </w:t>
      </w:r>
      <w:r w:rsidR="00CD4785">
        <w:rPr>
          <w:rFonts w:ascii="Times New Roman" w:hAnsi="Times New Roman" w:cs="Times New Roman"/>
          <w:sz w:val="24"/>
          <w:szCs w:val="24"/>
        </w:rPr>
        <w:t>PLC</w:t>
      </w:r>
      <w:r w:rsidR="002863B3">
        <w:rPr>
          <w:rFonts w:ascii="Times New Roman" w:hAnsi="Times New Roman" w:cs="Times New Roman"/>
          <w:sz w:val="24"/>
          <w:szCs w:val="24"/>
        </w:rPr>
        <w:t xml:space="preserve"> Laboratuvarının</w:t>
      </w:r>
      <w:r w:rsidR="000001E5" w:rsidRPr="00A83410">
        <w:rPr>
          <w:rFonts w:ascii="Times New Roman" w:hAnsi="Times New Roman" w:cs="Times New Roman"/>
          <w:sz w:val="24"/>
          <w:szCs w:val="24"/>
        </w:rPr>
        <w:t xml:space="preserve"> amacı dışında kullanılması yasaktır.</w:t>
      </w:r>
    </w:p>
    <w:p w:rsidR="00424FB2" w:rsidRPr="002863B3" w:rsidRDefault="000001E5" w:rsidP="002863B3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sz w:val="24"/>
          <w:szCs w:val="24"/>
        </w:rPr>
        <w:t>Sistem aşağıda belirtilen çalıştırma talimatına uygun olarak kullanılacaktır.</w:t>
      </w:r>
    </w:p>
    <w:p w:rsidR="00424FB2" w:rsidRDefault="00141DF5" w:rsidP="00424FB2">
      <w:pPr>
        <w:ind w:left="284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PLC DENEY SETİ </w:t>
      </w:r>
      <w:r w:rsidR="000001E5" w:rsidRPr="000001E5">
        <w:rPr>
          <w:rFonts w:ascii="Times New Roman" w:hAnsi="Times New Roman" w:cs="Times New Roman"/>
          <w:b/>
          <w:sz w:val="24"/>
          <w:szCs w:val="24"/>
          <w:u w:val="single"/>
        </w:rPr>
        <w:t>ÇALIŞTIRMA TALİMATI</w:t>
      </w:r>
    </w:p>
    <w:p w:rsidR="002F6C49" w:rsidRDefault="002F6C49" w:rsidP="002F6C49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Laboratuvar içerisine sıvı madde sokulmadığından emin olunuz. </w:t>
      </w:r>
    </w:p>
    <w:p w:rsidR="002F6C49" w:rsidRDefault="002F6C49" w:rsidP="002F6C49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Laboratuvar uygulamaları sırasında uzun saçlı öğrencilerin, saçlarının toplu olduğundan emin olunuz. </w:t>
      </w:r>
    </w:p>
    <w:p w:rsidR="002F6C49" w:rsidRDefault="002F6C49" w:rsidP="002F6C49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Laboratuvar uygulamaları sırasında öğrencilerin kıyafetlerinden, çantalarından vb. araç gereçlerden ip, kayış gibi çıkıntıların olmadığından emin olunuz.</w:t>
      </w:r>
    </w:p>
    <w:p w:rsidR="002F6C49" w:rsidRPr="002F6C49" w:rsidRDefault="002F6C49" w:rsidP="002F6C49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517270271"/>
      <w:r>
        <w:rPr>
          <w:rFonts w:ascii="Times New Roman" w:hAnsi="Times New Roman" w:cs="Times New Roman"/>
          <w:sz w:val="26"/>
          <w:szCs w:val="26"/>
        </w:rPr>
        <w:t>Laboratuvar sigorta panosunda bulunan şart elleri ON durumuna getirin.</w:t>
      </w:r>
    </w:p>
    <w:p w:rsidR="002863B3" w:rsidRPr="002863B3" w:rsidRDefault="00141DF5" w:rsidP="002863B3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Setin koruma kapağı etrafında bulunan 4 adet mandalı açarak koruma kapağını kaldırın.</w:t>
      </w:r>
    </w:p>
    <w:p w:rsidR="002863B3" w:rsidRPr="002863B3" w:rsidRDefault="00D94936" w:rsidP="002863B3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Setin enerji kablosunu takınız.</w:t>
      </w:r>
    </w:p>
    <w:p w:rsidR="002863B3" w:rsidRPr="002863B3" w:rsidRDefault="00D94936" w:rsidP="002863B3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Bilgisayar ve Set arasında bulunan Ethernet kablosunu bağlayınız.</w:t>
      </w:r>
    </w:p>
    <w:p w:rsidR="002863B3" w:rsidRPr="002863B3" w:rsidRDefault="00D94936" w:rsidP="002863B3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Setin açma/kapama düğmesini açık konumuna getiriniz.</w:t>
      </w:r>
    </w:p>
    <w:p w:rsidR="002863B3" w:rsidRPr="002863B3" w:rsidRDefault="00D94936" w:rsidP="002863B3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Bilgisayarı açınız.</w:t>
      </w:r>
    </w:p>
    <w:p w:rsidR="002863B3" w:rsidRPr="002863B3" w:rsidRDefault="00D94936" w:rsidP="002863B3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TIA portal yazılımını çalıştırınız. </w:t>
      </w:r>
    </w:p>
    <w:bookmarkEnd w:id="0"/>
    <w:p w:rsidR="007F2082" w:rsidRPr="00014044" w:rsidRDefault="007F2082" w:rsidP="00D94936">
      <w:pPr>
        <w:pStyle w:val="ListeParagraf"/>
        <w:spacing w:line="36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14044" w:rsidTr="00014044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44" w:rsidRDefault="000140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CC0EA0" w:rsidRDefault="00CC0E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44" w:rsidRDefault="000140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CC0EA0" w:rsidRDefault="00CC0EA0" w:rsidP="005671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14044" w:rsidRPr="00014044" w:rsidRDefault="00014044" w:rsidP="0001404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</w:p>
    <w:sectPr w:rsidR="00014044" w:rsidRPr="00014044" w:rsidSect="00B4065F">
      <w:headerReference w:type="default" r:id="rId7"/>
      <w:footerReference w:type="default" r:id="rId8"/>
      <w:pgSz w:w="11906" w:h="16838"/>
      <w:pgMar w:top="1954" w:right="1080" w:bottom="1440" w:left="1080" w:header="426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002" w:rsidRDefault="00A23002" w:rsidP="008944DF">
      <w:pPr>
        <w:spacing w:after="0" w:line="240" w:lineRule="auto"/>
      </w:pPr>
      <w:r>
        <w:separator/>
      </w:r>
    </w:p>
  </w:endnote>
  <w:endnote w:type="continuationSeparator" w:id="0">
    <w:p w:rsidR="00A23002" w:rsidRDefault="00A23002" w:rsidP="00894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16D" w:rsidRPr="0056716D" w:rsidRDefault="004C4E65" w:rsidP="0056716D">
    <w:pPr>
      <w:rPr>
        <w:szCs w:val="20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F.TL.37</w:t>
    </w:r>
    <w:r w:rsidR="0056716D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56716D">
      <w:rPr>
        <w:rFonts w:ascii="Arial" w:hAnsi="Arial" w:cs="Arial"/>
        <w:color w:val="000000"/>
        <w:sz w:val="16"/>
        <w:szCs w:val="16"/>
      </w:rPr>
      <w:t>Rev</w:t>
    </w:r>
    <w:proofErr w:type="spellEnd"/>
    <w:r w:rsidR="0056716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56716D">
      <w:rPr>
        <w:rFonts w:ascii="Arial" w:hAnsi="Arial" w:cs="Arial"/>
        <w:color w:val="000000"/>
        <w:sz w:val="16"/>
        <w:szCs w:val="16"/>
      </w:rPr>
      <w:t>no</w:t>
    </w:r>
    <w:proofErr w:type="spellEnd"/>
    <w:r w:rsidR="0056716D">
      <w:rPr>
        <w:rFonts w:ascii="Arial" w:hAnsi="Arial" w:cs="Arial"/>
        <w:color w:val="000000"/>
        <w:sz w:val="16"/>
        <w:szCs w:val="16"/>
      </w:rPr>
      <w:t>/Tarih: 00/--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002" w:rsidRDefault="00A23002" w:rsidP="008944DF">
      <w:pPr>
        <w:spacing w:after="0" w:line="240" w:lineRule="auto"/>
      </w:pPr>
      <w:r>
        <w:separator/>
      </w:r>
    </w:p>
  </w:footnote>
  <w:footnote w:type="continuationSeparator" w:id="0">
    <w:p w:rsidR="00A23002" w:rsidRDefault="00A23002" w:rsidP="00894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90"/>
      <w:gridCol w:w="8050"/>
    </w:tblGrid>
    <w:tr w:rsidR="00014044" w:rsidTr="00014044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14044" w:rsidRDefault="00014044" w:rsidP="00014044">
          <w:pPr>
            <w:rPr>
              <w:b/>
              <w:bCs/>
              <w:sz w:val="24"/>
              <w:szCs w:val="24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1419225" cy="1047750"/>
                <wp:effectExtent l="0" t="0" r="9525" b="0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14044" w:rsidRDefault="00D94936" w:rsidP="00014044">
          <w:pPr>
            <w:jc w:val="center"/>
            <w:rPr>
              <w:b/>
              <w:bCs/>
              <w:sz w:val="36"/>
              <w:szCs w:val="36"/>
              <w:lang w:eastAsia="en-US"/>
            </w:rPr>
          </w:pPr>
          <w:r w:rsidRPr="00D94936">
            <w:rPr>
              <w:b/>
              <w:bCs/>
              <w:sz w:val="36"/>
              <w:szCs w:val="36"/>
            </w:rPr>
            <w:t xml:space="preserve">PLC (Programlanabilir Lojik Kontrol) </w:t>
          </w:r>
          <w:r>
            <w:rPr>
              <w:b/>
              <w:bCs/>
              <w:sz w:val="36"/>
              <w:szCs w:val="36"/>
            </w:rPr>
            <w:t>LABORATUVAR</w:t>
          </w:r>
          <w:r w:rsidR="00014044">
            <w:rPr>
              <w:b/>
              <w:bCs/>
              <w:sz w:val="36"/>
              <w:szCs w:val="36"/>
            </w:rPr>
            <w:t xml:space="preserve"> KULANIM TALİMATI</w:t>
          </w:r>
        </w:p>
      </w:tc>
    </w:tr>
  </w:tbl>
  <w:p w:rsidR="00B4065F" w:rsidRDefault="00B4065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62A90"/>
    <w:multiLevelType w:val="hybridMultilevel"/>
    <w:tmpl w:val="B90454EE"/>
    <w:lvl w:ilvl="0" w:tplc="D358829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D391402"/>
    <w:multiLevelType w:val="hybridMultilevel"/>
    <w:tmpl w:val="0A06DFA4"/>
    <w:lvl w:ilvl="0" w:tplc="C1709EDC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05655AF"/>
    <w:multiLevelType w:val="hybridMultilevel"/>
    <w:tmpl w:val="E2A8E0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D7525"/>
    <w:multiLevelType w:val="hybridMultilevel"/>
    <w:tmpl w:val="6F4E9AE2"/>
    <w:lvl w:ilvl="0" w:tplc="13BA440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6C9725B1"/>
    <w:multiLevelType w:val="hybridMultilevel"/>
    <w:tmpl w:val="554A4DC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9E2"/>
    <w:rsid w:val="000001E5"/>
    <w:rsid w:val="00014044"/>
    <w:rsid w:val="00046D4D"/>
    <w:rsid w:val="000549E9"/>
    <w:rsid w:val="0009150A"/>
    <w:rsid w:val="000D53E2"/>
    <w:rsid w:val="00141DF5"/>
    <w:rsid w:val="001528B8"/>
    <w:rsid w:val="001806CB"/>
    <w:rsid w:val="0020041B"/>
    <w:rsid w:val="002863B3"/>
    <w:rsid w:val="002B29DD"/>
    <w:rsid w:val="002F6C49"/>
    <w:rsid w:val="003C0EBE"/>
    <w:rsid w:val="003C66F8"/>
    <w:rsid w:val="003E2D2F"/>
    <w:rsid w:val="003E6B29"/>
    <w:rsid w:val="00424FB2"/>
    <w:rsid w:val="00470B99"/>
    <w:rsid w:val="004C4E65"/>
    <w:rsid w:val="0056716D"/>
    <w:rsid w:val="00610671"/>
    <w:rsid w:val="00736AAC"/>
    <w:rsid w:val="007F2082"/>
    <w:rsid w:val="008944DF"/>
    <w:rsid w:val="008A35F0"/>
    <w:rsid w:val="00944B5E"/>
    <w:rsid w:val="009A69E2"/>
    <w:rsid w:val="00A23002"/>
    <w:rsid w:val="00A246B2"/>
    <w:rsid w:val="00A83410"/>
    <w:rsid w:val="00B4065F"/>
    <w:rsid w:val="00B43751"/>
    <w:rsid w:val="00C23C46"/>
    <w:rsid w:val="00C85BDE"/>
    <w:rsid w:val="00CB1FE4"/>
    <w:rsid w:val="00CB3F9B"/>
    <w:rsid w:val="00CC0EA0"/>
    <w:rsid w:val="00CC3E13"/>
    <w:rsid w:val="00CD4785"/>
    <w:rsid w:val="00CE6C79"/>
    <w:rsid w:val="00D94936"/>
    <w:rsid w:val="00DD5807"/>
    <w:rsid w:val="00E27B4D"/>
    <w:rsid w:val="00E8239C"/>
    <w:rsid w:val="00F0204E"/>
    <w:rsid w:val="00FC6909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D6A2BC-F1E0-49FF-81D2-90D5ED4A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A6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A69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69E2"/>
    <w:rPr>
      <w:rFonts w:ascii="Tahoma" w:hAnsi="Tahoma" w:cs="Angsana New"/>
      <w:sz w:val="16"/>
      <w:szCs w:val="20"/>
    </w:rPr>
  </w:style>
  <w:style w:type="paragraph" w:styleId="ListeParagraf">
    <w:name w:val="List Paragraph"/>
    <w:basedOn w:val="Normal"/>
    <w:uiPriority w:val="34"/>
    <w:qFormat/>
    <w:rsid w:val="00470B99"/>
    <w:pPr>
      <w:ind w:left="720"/>
      <w:contextualSpacing/>
    </w:pPr>
    <w:rPr>
      <w:rFonts w:cs="Angsana New"/>
    </w:rPr>
  </w:style>
  <w:style w:type="paragraph" w:styleId="stbilgi">
    <w:name w:val="header"/>
    <w:basedOn w:val="Normal"/>
    <w:link w:val="stbilgiChar"/>
    <w:uiPriority w:val="99"/>
    <w:unhideWhenUsed/>
    <w:rsid w:val="008944DF"/>
    <w:pPr>
      <w:tabs>
        <w:tab w:val="center" w:pos="4536"/>
        <w:tab w:val="right" w:pos="9072"/>
      </w:tabs>
      <w:spacing w:after="0" w:line="240" w:lineRule="auto"/>
    </w:pPr>
    <w:rPr>
      <w:rFonts w:cs="Angsana New"/>
    </w:rPr>
  </w:style>
  <w:style w:type="character" w:customStyle="1" w:styleId="stbilgiChar">
    <w:name w:val="Üstbilgi Char"/>
    <w:basedOn w:val="VarsaylanParagrafYazTipi"/>
    <w:link w:val="stbilgi"/>
    <w:uiPriority w:val="99"/>
    <w:rsid w:val="008944DF"/>
    <w:rPr>
      <w:rFonts w:cs="Angsana New"/>
    </w:rPr>
  </w:style>
  <w:style w:type="paragraph" w:styleId="Altbilgi">
    <w:name w:val="footer"/>
    <w:basedOn w:val="Normal"/>
    <w:link w:val="AltbilgiChar"/>
    <w:uiPriority w:val="99"/>
    <w:unhideWhenUsed/>
    <w:rsid w:val="008944DF"/>
    <w:pPr>
      <w:tabs>
        <w:tab w:val="center" w:pos="4536"/>
        <w:tab w:val="right" w:pos="9072"/>
      </w:tabs>
      <w:spacing w:after="0" w:line="240" w:lineRule="auto"/>
    </w:pPr>
    <w:rPr>
      <w:rFonts w:cs="Angsana New"/>
    </w:rPr>
  </w:style>
  <w:style w:type="character" w:customStyle="1" w:styleId="AltbilgiChar">
    <w:name w:val="Altbilgi Char"/>
    <w:basedOn w:val="VarsaylanParagrafYazTipi"/>
    <w:link w:val="Altbilgi"/>
    <w:uiPriority w:val="99"/>
    <w:rsid w:val="008944DF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5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cp:lastPrinted>2018-06-20T12:05:00Z</cp:lastPrinted>
  <dcterms:created xsi:type="dcterms:W3CDTF">2018-06-26T14:27:00Z</dcterms:created>
  <dcterms:modified xsi:type="dcterms:W3CDTF">2018-06-28T12:16:00Z</dcterms:modified>
</cp:coreProperties>
</file>